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1A2" w:rsidRDefault="002631A2" w:rsidP="002631A2">
      <w:pPr>
        <w:spacing w:after="0" w:line="240" w:lineRule="auto"/>
        <w:ind w:left="2832" w:firstLine="708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2631A2" w:rsidRDefault="002631A2" w:rsidP="002631A2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&lt;&lt; </w:t>
      </w:r>
      <w:r w:rsidR="00F57942">
        <w:rPr>
          <w:rFonts w:ascii="Sylfaen" w:hAnsi="Sylfaen"/>
          <w:b/>
          <w:i/>
          <w:szCs w:val="24"/>
          <w:lang w:val="af-ZA"/>
        </w:rPr>
        <w:t>ԷԷՀՕ -</w:t>
      </w:r>
      <w:r w:rsidR="00D87658">
        <w:rPr>
          <w:rFonts w:ascii="Sylfaen" w:hAnsi="Sylfaen"/>
          <w:b/>
          <w:i/>
          <w:szCs w:val="24"/>
          <w:lang w:val="af-ZA"/>
        </w:rPr>
        <w:t>ՊԸԾ</w:t>
      </w:r>
      <w:r w:rsidR="00AA22A2">
        <w:rPr>
          <w:rFonts w:ascii="Sylfaen" w:hAnsi="Sylfaen"/>
          <w:b/>
          <w:i/>
          <w:szCs w:val="24"/>
          <w:lang w:val="af-ZA"/>
        </w:rPr>
        <w:t>ՁԲ</w:t>
      </w:r>
      <w:r w:rsidR="00D4394D">
        <w:rPr>
          <w:rFonts w:ascii="Arial Armenian" w:hAnsi="Arial Armenian"/>
          <w:b/>
          <w:i/>
          <w:szCs w:val="24"/>
          <w:lang w:val="af-ZA"/>
        </w:rPr>
        <w:t>-</w:t>
      </w:r>
      <w:r w:rsidR="00F57942">
        <w:rPr>
          <w:rFonts w:ascii="Sylfaen" w:hAnsi="Sylfaen"/>
          <w:b/>
          <w:i/>
          <w:szCs w:val="24"/>
          <w:lang w:val="af-ZA"/>
        </w:rPr>
        <w:t xml:space="preserve"> </w:t>
      </w:r>
      <w:r w:rsidR="0087274D">
        <w:rPr>
          <w:rFonts w:ascii="Sylfaen" w:hAnsi="Sylfaen"/>
          <w:b/>
          <w:i/>
          <w:szCs w:val="24"/>
          <w:lang w:val="af-ZA"/>
        </w:rPr>
        <w:t>-</w:t>
      </w:r>
      <w:r w:rsidR="00D87658">
        <w:rPr>
          <w:rFonts w:ascii="Sylfaen" w:hAnsi="Sylfaen"/>
          <w:b/>
          <w:i/>
          <w:szCs w:val="24"/>
          <w:lang w:val="af-ZA"/>
        </w:rPr>
        <w:t>01</w:t>
      </w:r>
      <w:r w:rsidR="0087274D">
        <w:rPr>
          <w:rFonts w:ascii="Sylfaen" w:hAnsi="Sylfaen"/>
          <w:b/>
          <w:i/>
          <w:szCs w:val="24"/>
          <w:lang w:val="af-ZA"/>
        </w:rPr>
        <w:t>/</w:t>
      </w:r>
      <w:r w:rsidR="00AA22A2">
        <w:rPr>
          <w:rFonts w:ascii="Sylfaen" w:hAnsi="Sylfaen"/>
          <w:b/>
          <w:i/>
          <w:szCs w:val="24"/>
          <w:lang w:val="af-ZA"/>
        </w:rPr>
        <w:t>0</w:t>
      </w:r>
      <w:r w:rsidR="00CB17EF">
        <w:rPr>
          <w:rFonts w:ascii="Sylfaen" w:hAnsi="Sylfaen"/>
          <w:b/>
          <w:i/>
          <w:szCs w:val="24"/>
          <w:lang w:val="af-ZA"/>
        </w:rPr>
        <w:t>2</w:t>
      </w:r>
      <w:r>
        <w:rPr>
          <w:rFonts w:ascii="Sylfaen" w:hAnsi="Sylfaen"/>
          <w:b/>
          <w:i/>
          <w:szCs w:val="24"/>
          <w:lang w:val="af-ZA"/>
        </w:rPr>
        <w:t>&gt;&gt;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ՊԱՅՄԱՆԱԳԻՐ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ԿՆՔԵԼՈՒ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ՈՐՈՇՄԱՆ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2631A2" w:rsidRDefault="002631A2" w:rsidP="002631A2">
      <w:pPr>
        <w:pStyle w:val="Heading3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>Հայտարարության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սույն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տեքստը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հաստատված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գնահատող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2631A2" w:rsidRDefault="002631A2" w:rsidP="002631A2">
      <w:pPr>
        <w:pStyle w:val="Heading3"/>
        <w:ind w:left="708" w:firstLine="708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201</w:t>
      </w:r>
      <w:r w:rsidR="0061592C">
        <w:rPr>
          <w:rFonts w:ascii="GHEA Grapalat" w:hAnsi="GHEA Grapalat"/>
          <w:b w:val="0"/>
          <w:sz w:val="20"/>
          <w:lang w:val="af-ZA"/>
        </w:rPr>
        <w:t>4</w:t>
      </w:r>
      <w:r w:rsidR="0003766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 xml:space="preserve">թվականի </w:t>
      </w:r>
      <w:r w:rsidR="00D87658">
        <w:rPr>
          <w:rFonts w:ascii="Sylfaen" w:hAnsi="Sylfaen"/>
          <w:b w:val="0"/>
          <w:sz w:val="20"/>
          <w:lang w:val="af-ZA"/>
        </w:rPr>
        <w:t>մարտի 7</w:t>
      </w:r>
      <w:r>
        <w:rPr>
          <w:rFonts w:ascii="Sylfaen" w:hAnsi="Sylfaen"/>
          <w:b w:val="0"/>
          <w:sz w:val="20"/>
          <w:lang w:val="af-ZA"/>
        </w:rPr>
        <w:t>-</w:t>
      </w:r>
      <w:r>
        <w:rPr>
          <w:rFonts w:ascii="Sylfaen" w:hAnsi="Sylfaen" w:cs="Sylfaen"/>
          <w:b w:val="0"/>
          <w:sz w:val="20"/>
          <w:lang w:val="af-ZA"/>
        </w:rPr>
        <w:t>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թիվ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="00DA1A2F">
        <w:rPr>
          <w:rFonts w:ascii="GHEA Grapalat" w:hAnsi="GHEA Grapalat"/>
          <w:b w:val="0"/>
          <w:sz w:val="20"/>
          <w:lang w:val="af-ZA"/>
        </w:rPr>
        <w:t>2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որոշմամբ</w:t>
      </w:r>
      <w:r>
        <w:rPr>
          <w:rFonts w:ascii="GHEA Grapalat" w:hAnsi="GHEA Grapalat"/>
          <w:b w:val="0"/>
          <w:sz w:val="20"/>
          <w:lang w:val="af-ZA"/>
        </w:rPr>
        <w:t xml:space="preserve">  </w:t>
      </w:r>
      <w:r>
        <w:rPr>
          <w:rFonts w:ascii="Sylfaen" w:hAnsi="Sylfaen" w:cs="Sylfaen"/>
          <w:b w:val="0"/>
          <w:sz w:val="20"/>
          <w:lang w:val="af-ZA"/>
        </w:rPr>
        <w:t>հրապարակվում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է</w:t>
      </w:r>
    </w:p>
    <w:p w:rsidR="002631A2" w:rsidRDefault="002631A2" w:rsidP="002631A2">
      <w:pPr>
        <w:pStyle w:val="Heading3"/>
        <w:ind w:left="1416" w:firstLine="0"/>
        <w:jc w:val="left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“</w:t>
      </w:r>
      <w:r>
        <w:rPr>
          <w:rFonts w:ascii="Sylfaen" w:hAnsi="Sylfaen" w:cs="Sylfaen"/>
          <w:b w:val="0"/>
          <w:sz w:val="20"/>
          <w:lang w:val="af-ZA"/>
        </w:rPr>
        <w:t>Գնումների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 xml:space="preserve">” </w:t>
      </w:r>
      <w:r>
        <w:rPr>
          <w:rFonts w:ascii="Sylfaen" w:hAnsi="Sylfaen" w:cs="Sylfaen"/>
          <w:b w:val="0"/>
          <w:sz w:val="20"/>
          <w:lang w:val="af-ZA"/>
        </w:rPr>
        <w:t>ՀՀ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օրենքի</w:t>
      </w:r>
      <w:r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 w:cs="Sylfaen"/>
          <w:b w:val="0"/>
          <w:sz w:val="20"/>
          <w:lang w:val="af-ZA"/>
        </w:rPr>
        <w:t>րդ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հոդվածի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համաձայն</w:t>
      </w:r>
    </w:p>
    <w:p w:rsidR="002631A2" w:rsidRPr="00246A90" w:rsidRDefault="002631A2" w:rsidP="002631A2">
      <w:pPr>
        <w:pStyle w:val="Heading3"/>
        <w:ind w:left="1416" w:firstLine="708"/>
        <w:jc w:val="left"/>
        <w:rPr>
          <w:rFonts w:ascii="Sylfaen" w:hAnsi="Sylfaen"/>
          <w:i/>
          <w:sz w:val="22"/>
          <w:szCs w:val="24"/>
          <w:lang w:val="af-ZA" w:eastAsia="en-US"/>
        </w:rPr>
      </w:pP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 w:rsidR="00246A90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246A90">
        <w:rPr>
          <w:rFonts w:ascii="Sylfaen" w:hAnsi="Sylfaen"/>
          <w:i/>
          <w:sz w:val="22"/>
          <w:szCs w:val="24"/>
          <w:lang w:val="af-ZA" w:eastAsia="en-US"/>
        </w:rPr>
        <w:t xml:space="preserve">&lt;&lt; </w:t>
      </w:r>
      <w:r w:rsidR="006637DE" w:rsidRPr="006637DE">
        <w:rPr>
          <w:rFonts w:ascii="Sylfaen" w:hAnsi="Sylfaen"/>
          <w:i/>
          <w:sz w:val="22"/>
          <w:szCs w:val="24"/>
          <w:lang w:val="af-ZA"/>
        </w:rPr>
        <w:t>ԷԷՀՕ</w:t>
      </w:r>
      <w:r w:rsidR="006637DE" w:rsidRPr="006637DE">
        <w:rPr>
          <w:rFonts w:ascii="Sylfaen" w:hAnsi="Sylfaen"/>
          <w:b w:val="0"/>
          <w:i/>
          <w:sz w:val="22"/>
          <w:szCs w:val="24"/>
          <w:lang w:val="af-ZA"/>
        </w:rPr>
        <w:t xml:space="preserve"> -</w:t>
      </w:r>
      <w:r w:rsidR="00D87658">
        <w:rPr>
          <w:rFonts w:ascii="Sylfaen" w:hAnsi="Sylfaen"/>
          <w:i/>
          <w:sz w:val="22"/>
          <w:szCs w:val="24"/>
          <w:lang w:val="af-ZA"/>
        </w:rPr>
        <w:t>ՊԸԾ</w:t>
      </w:r>
      <w:r w:rsidR="006637DE" w:rsidRPr="006637DE">
        <w:rPr>
          <w:rFonts w:ascii="Sylfaen" w:hAnsi="Sylfaen"/>
          <w:i/>
          <w:sz w:val="22"/>
          <w:szCs w:val="24"/>
          <w:lang w:val="af-ZA"/>
        </w:rPr>
        <w:t>ՁԲ</w:t>
      </w:r>
      <w:r w:rsidR="006637DE" w:rsidRPr="006637DE">
        <w:rPr>
          <w:rFonts w:ascii="Arial Armenian" w:hAnsi="Arial Armenian"/>
          <w:i/>
          <w:sz w:val="22"/>
          <w:szCs w:val="24"/>
          <w:lang w:val="af-ZA"/>
        </w:rPr>
        <w:t>-</w:t>
      </w:r>
      <w:r w:rsidR="006637DE" w:rsidRPr="006637DE">
        <w:rPr>
          <w:rFonts w:ascii="Sylfaen" w:hAnsi="Sylfaen"/>
          <w:b w:val="0"/>
          <w:i/>
          <w:sz w:val="22"/>
          <w:szCs w:val="24"/>
          <w:lang w:val="af-ZA"/>
        </w:rPr>
        <w:t xml:space="preserve"> </w:t>
      </w:r>
      <w:r w:rsidR="006637DE" w:rsidRPr="0017317B">
        <w:rPr>
          <w:rFonts w:ascii="Sylfaen" w:hAnsi="Sylfaen"/>
          <w:i/>
          <w:sz w:val="22"/>
          <w:szCs w:val="24"/>
          <w:lang w:val="af-ZA"/>
        </w:rPr>
        <w:t>-</w:t>
      </w:r>
      <w:r w:rsidR="00D872D0">
        <w:rPr>
          <w:rFonts w:ascii="Sylfaen" w:hAnsi="Sylfaen"/>
          <w:b w:val="0"/>
          <w:i/>
          <w:szCs w:val="24"/>
          <w:lang w:val="af-ZA"/>
        </w:rPr>
        <w:t>0</w:t>
      </w:r>
      <w:r w:rsidR="00D87658">
        <w:rPr>
          <w:rFonts w:ascii="Sylfaen" w:hAnsi="Sylfaen"/>
          <w:b w:val="0"/>
          <w:i/>
          <w:szCs w:val="24"/>
          <w:lang w:val="af-ZA"/>
        </w:rPr>
        <w:t>1</w:t>
      </w:r>
      <w:r w:rsidR="00D872D0">
        <w:rPr>
          <w:rFonts w:ascii="Sylfaen" w:hAnsi="Sylfaen"/>
          <w:i/>
          <w:szCs w:val="24"/>
          <w:lang w:val="af-ZA"/>
        </w:rPr>
        <w:t>/0</w:t>
      </w:r>
      <w:r w:rsidR="0061592C">
        <w:rPr>
          <w:rFonts w:ascii="Sylfaen" w:hAnsi="Sylfaen"/>
          <w:b w:val="0"/>
          <w:i/>
          <w:szCs w:val="24"/>
          <w:lang w:val="af-ZA"/>
        </w:rPr>
        <w:t>2</w:t>
      </w:r>
      <w:r w:rsidRPr="0017317B">
        <w:rPr>
          <w:rFonts w:ascii="Sylfaen" w:hAnsi="Sylfaen"/>
          <w:i/>
          <w:sz w:val="22"/>
          <w:szCs w:val="24"/>
          <w:lang w:val="af-ZA" w:eastAsia="en-US"/>
        </w:rPr>
        <w:t>&gt;&gt;</w:t>
      </w:r>
    </w:p>
    <w:p w:rsidR="00F471BF" w:rsidRDefault="002631A2" w:rsidP="002631A2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</w:t>
      </w:r>
      <w:r w:rsidRPr="002631A2">
        <w:rPr>
          <w:rFonts w:ascii="Sylfaen" w:hAnsi="Sylfaen" w:cs="TimesArmenianPSMT"/>
          <w:sz w:val="20"/>
          <w:lang w:val="af-ZA"/>
        </w:rPr>
        <w:t>«</w:t>
      </w:r>
      <w:r w:rsidR="00F471BF">
        <w:rPr>
          <w:rFonts w:ascii="Sylfaen" w:hAnsi="Sylfaen" w:cs="TimesArmenianPSMT"/>
          <w:sz w:val="20"/>
        </w:rPr>
        <w:t>Էլեկտրաէներգետիկական</w:t>
      </w:r>
      <w:r w:rsidR="00F471BF" w:rsidRPr="00F471BF">
        <w:rPr>
          <w:rFonts w:ascii="Sylfaen" w:hAnsi="Sylfaen" w:cs="TimesArmenianPSMT"/>
          <w:sz w:val="20"/>
          <w:lang w:val="af-ZA"/>
        </w:rPr>
        <w:t xml:space="preserve"> </w:t>
      </w:r>
      <w:r w:rsidR="00F471BF">
        <w:rPr>
          <w:rFonts w:ascii="Sylfaen" w:hAnsi="Sylfaen" w:cs="TimesArmenianPSMT"/>
          <w:sz w:val="20"/>
        </w:rPr>
        <w:t>համակարգի</w:t>
      </w:r>
      <w:r w:rsidR="00F471BF" w:rsidRPr="00F471BF">
        <w:rPr>
          <w:rFonts w:ascii="Sylfaen" w:hAnsi="Sylfaen" w:cs="TimesArmenianPSMT"/>
          <w:sz w:val="20"/>
          <w:lang w:val="af-ZA"/>
        </w:rPr>
        <w:t xml:space="preserve"> </w:t>
      </w:r>
      <w:r w:rsidR="00F471BF">
        <w:rPr>
          <w:rFonts w:ascii="Sylfaen" w:hAnsi="Sylfaen" w:cs="TimesArmenianPSMT"/>
          <w:sz w:val="20"/>
        </w:rPr>
        <w:t>օպերատոր</w:t>
      </w:r>
      <w:r w:rsidRPr="002631A2">
        <w:rPr>
          <w:rFonts w:ascii="Sylfaen" w:hAnsi="Sylfaen" w:cs="TimesArmenianPSMT"/>
          <w:sz w:val="20"/>
          <w:lang w:val="af-ZA"/>
        </w:rPr>
        <w:t xml:space="preserve">»  </w:t>
      </w:r>
      <w:r>
        <w:rPr>
          <w:rFonts w:ascii="Sylfaen" w:hAnsi="Sylfaen" w:cs="TimesArmenianPSMT"/>
          <w:sz w:val="20"/>
        </w:rPr>
        <w:t>ՓԲԸ</w:t>
      </w:r>
      <w:r w:rsidRPr="002631A2">
        <w:rPr>
          <w:rFonts w:ascii="Sylfaen" w:hAnsi="Sylfaen" w:cs="TimesArmenianPSMT"/>
          <w:sz w:val="20"/>
          <w:lang w:val="af-ZA"/>
        </w:rPr>
        <w:t>-</w:t>
      </w:r>
      <w:r>
        <w:rPr>
          <w:rFonts w:ascii="Sylfaen" w:hAnsi="Sylfaen" w:cs="TimesArmenianPSMT"/>
          <w:sz w:val="20"/>
        </w:rPr>
        <w:t>ն</w:t>
      </w:r>
      <w:r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Times LatArm" w:hAnsi="Times LatArm"/>
          <w:lang w:val="af-ZA"/>
        </w:rPr>
        <w:t xml:space="preserve"> </w:t>
      </w:r>
      <w:r w:rsidRPr="002631A2">
        <w:rPr>
          <w:rFonts w:ascii="Times LatArm" w:hAnsi="Times LatArm"/>
          <w:sz w:val="20"/>
          <w:lang w:val="af-ZA"/>
        </w:rPr>
        <w:t xml:space="preserve">ù.ºñ¨³Ý, </w:t>
      </w:r>
      <w:r w:rsidR="00F471BF">
        <w:rPr>
          <w:rFonts w:ascii="Sylfaen" w:hAnsi="Sylfaen" w:cs="Sylfaen"/>
          <w:sz w:val="20"/>
          <w:lang w:val="af-ZA"/>
        </w:rPr>
        <w:t>Աբովյան 27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af-ZA"/>
        </w:rPr>
        <w:t>և</w:t>
      </w:r>
      <w:r w:rsidR="00F471BF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F471BF">
        <w:rPr>
          <w:rFonts w:ascii="Sylfaen" w:hAnsi="Sylfaen" w:cs="Sylfaen"/>
          <w:sz w:val="20"/>
          <w:lang w:val="af-ZA"/>
        </w:rPr>
        <w:t xml:space="preserve"> </w:t>
      </w:r>
      <w:r w:rsidR="00F471BF" w:rsidRPr="00F471BF">
        <w:rPr>
          <w:rFonts w:ascii="Sylfaen" w:hAnsi="Sylfaen"/>
          <w:b/>
          <w:i/>
          <w:szCs w:val="24"/>
          <w:lang w:val="af-ZA"/>
        </w:rPr>
        <w:t>&lt;&lt;</w:t>
      </w:r>
      <w:r w:rsidR="006637DE" w:rsidRPr="006637DE">
        <w:rPr>
          <w:rFonts w:ascii="Sylfaen" w:hAnsi="Sylfaen"/>
          <w:b/>
          <w:i/>
          <w:szCs w:val="24"/>
          <w:lang w:val="af-ZA"/>
        </w:rPr>
        <w:t xml:space="preserve"> </w:t>
      </w:r>
      <w:r w:rsidR="00D87658">
        <w:rPr>
          <w:rFonts w:ascii="Sylfaen" w:hAnsi="Sylfaen"/>
          <w:b/>
          <w:i/>
          <w:szCs w:val="24"/>
          <w:lang w:val="af-ZA"/>
        </w:rPr>
        <w:t>ԷԷՀՕ -ՊԸԾ</w:t>
      </w:r>
      <w:r w:rsidR="006637DE">
        <w:rPr>
          <w:rFonts w:ascii="Sylfaen" w:hAnsi="Sylfaen"/>
          <w:b/>
          <w:i/>
          <w:szCs w:val="24"/>
          <w:lang w:val="af-ZA"/>
        </w:rPr>
        <w:t>ՁԲ</w:t>
      </w:r>
      <w:r w:rsidR="006637DE">
        <w:rPr>
          <w:rFonts w:ascii="Arial Armenian" w:hAnsi="Arial Armenian"/>
          <w:b/>
          <w:i/>
          <w:szCs w:val="24"/>
          <w:lang w:val="af-ZA"/>
        </w:rPr>
        <w:t>-</w:t>
      </w:r>
      <w:r w:rsidR="006637DE">
        <w:rPr>
          <w:rFonts w:ascii="Sylfaen" w:hAnsi="Sylfaen"/>
          <w:b/>
          <w:i/>
          <w:szCs w:val="24"/>
          <w:lang w:val="af-ZA"/>
        </w:rPr>
        <w:t xml:space="preserve"> -</w:t>
      </w:r>
      <w:r w:rsidR="00D872D0">
        <w:rPr>
          <w:rFonts w:ascii="Sylfaen" w:hAnsi="Sylfaen"/>
          <w:b/>
          <w:i/>
          <w:szCs w:val="24"/>
          <w:lang w:val="af-ZA"/>
        </w:rPr>
        <w:t>0</w:t>
      </w:r>
      <w:r w:rsidR="00D87658">
        <w:rPr>
          <w:rFonts w:ascii="Sylfaen" w:hAnsi="Sylfaen"/>
          <w:b/>
          <w:i/>
          <w:szCs w:val="24"/>
          <w:lang w:val="af-ZA"/>
        </w:rPr>
        <w:t>1</w:t>
      </w:r>
      <w:r w:rsidR="00777565">
        <w:rPr>
          <w:rFonts w:ascii="Sylfaen" w:hAnsi="Sylfaen"/>
          <w:b/>
          <w:i/>
          <w:szCs w:val="24"/>
          <w:lang w:val="af-ZA"/>
        </w:rPr>
        <w:t>/02</w:t>
      </w:r>
      <w:r w:rsidR="00F471BF" w:rsidRPr="00F471BF">
        <w:rPr>
          <w:rFonts w:ascii="Sylfaen" w:hAnsi="Sylfaen"/>
          <w:b/>
          <w:i/>
          <w:szCs w:val="24"/>
          <w:lang w:val="af-ZA"/>
        </w:rPr>
        <w:t>&gt;&gt;</w:t>
      </w:r>
      <w:r w:rsidR="00F471BF">
        <w:rPr>
          <w:rFonts w:ascii="Sylfaen" w:hAnsi="Sylfaen"/>
          <w:b/>
          <w:i/>
          <w:szCs w:val="24"/>
          <w:lang w:val="af-ZA"/>
        </w:rPr>
        <w:t xml:space="preserve"> </w:t>
      </w:r>
      <w:r w:rsidRPr="00F471BF">
        <w:rPr>
          <w:rFonts w:ascii="Sylfaen" w:hAnsi="Sylfaen" w:cs="Sylfaen"/>
          <w:sz w:val="20"/>
          <w:lang w:val="af-ZA"/>
        </w:rPr>
        <w:t xml:space="preserve">ծածկագրով </w:t>
      </w:r>
      <w:r w:rsidR="00F471BF" w:rsidRPr="00F471BF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 w:rsidR="00F471BF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կնքելու որոշման 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</w:p>
    <w:p w:rsidR="00287810" w:rsidRDefault="002631A2" w:rsidP="002631A2">
      <w:pPr>
        <w:spacing w:after="0" w:line="240" w:lineRule="auto"/>
        <w:ind w:firstLine="708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</w:t>
      </w:r>
      <w:r w:rsidR="00037661" w:rsidRPr="00037661">
        <w:rPr>
          <w:rFonts w:ascii="GHEA Grapalat" w:hAnsi="GHEA Grapalat"/>
          <w:sz w:val="20"/>
          <w:lang w:val="af-ZA"/>
        </w:rPr>
        <w:t xml:space="preserve">2014 </w:t>
      </w:r>
      <w:r w:rsidR="00037661" w:rsidRPr="00037661">
        <w:rPr>
          <w:rFonts w:ascii="Sylfaen" w:hAnsi="Sylfaen" w:cs="Sylfaen"/>
          <w:sz w:val="20"/>
          <w:lang w:val="af-ZA"/>
        </w:rPr>
        <w:t xml:space="preserve">թվականի </w:t>
      </w:r>
      <w:r w:rsidR="00D87658">
        <w:rPr>
          <w:rFonts w:ascii="Sylfaen" w:hAnsi="Sylfaen"/>
          <w:sz w:val="20"/>
          <w:lang w:val="af-ZA"/>
        </w:rPr>
        <w:t>մարտի 7</w:t>
      </w:r>
      <w:r w:rsidR="00037661">
        <w:rPr>
          <w:rFonts w:ascii="Sylfaen" w:hAnsi="Sylfaen"/>
          <w:sz w:val="20"/>
          <w:lang w:val="af-ZA"/>
        </w:rPr>
        <w:t>-</w:t>
      </w:r>
      <w:r w:rsidR="00037661">
        <w:rPr>
          <w:rFonts w:ascii="Sylfaen" w:hAnsi="Sylfaen" w:cs="Sylfaen"/>
          <w:sz w:val="20"/>
          <w:lang w:val="af-ZA"/>
        </w:rPr>
        <w:t>ի</w:t>
      </w:r>
      <w:r w:rsidR="00037661">
        <w:rPr>
          <w:rFonts w:ascii="GHEA Grapalat" w:hAnsi="GHEA Grapalat"/>
          <w:sz w:val="20"/>
          <w:lang w:val="af-ZA"/>
        </w:rPr>
        <w:t xml:space="preserve"> </w:t>
      </w:r>
      <w:r w:rsidR="00037661">
        <w:rPr>
          <w:rFonts w:ascii="Sylfaen" w:hAnsi="Sylfaen" w:cs="Sylfaen"/>
          <w:sz w:val="20"/>
          <w:lang w:val="af-ZA"/>
        </w:rPr>
        <w:t>թիվ</w:t>
      </w:r>
      <w:r w:rsidR="00D87658">
        <w:rPr>
          <w:rFonts w:ascii="GHEA Grapalat" w:hAnsi="GHEA Grapalat"/>
          <w:sz w:val="20"/>
          <w:lang w:val="af-ZA"/>
        </w:rPr>
        <w:t xml:space="preserve"> 1</w:t>
      </w:r>
      <w:r w:rsidR="00037661">
        <w:rPr>
          <w:rFonts w:ascii="GHEA Grapalat" w:hAnsi="GHEA Grapalat"/>
          <w:sz w:val="20"/>
          <w:lang w:val="af-ZA"/>
        </w:rPr>
        <w:t xml:space="preserve"> </w:t>
      </w:r>
      <w:r w:rsidR="00037661">
        <w:rPr>
          <w:rFonts w:ascii="Sylfaen" w:hAnsi="Sylfaen" w:cs="Sylfaen"/>
          <w:sz w:val="20"/>
          <w:lang w:val="af-ZA"/>
        </w:rPr>
        <w:t>որոշմամբ</w:t>
      </w:r>
      <w:r w:rsidR="00037661"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Arial" w:hAnsi="Arial" w:cs="Arial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2631A2" w:rsidRDefault="002631A2" w:rsidP="002631A2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</w:p>
    <w:p w:rsidR="002631A2" w:rsidRPr="00ED5D5F" w:rsidRDefault="002631A2" w:rsidP="002631A2">
      <w:pPr>
        <w:spacing w:after="0" w:line="240" w:lineRule="auto"/>
        <w:ind w:firstLine="709"/>
        <w:jc w:val="both"/>
        <w:rPr>
          <w:rFonts w:ascii="Sylfaen" w:hAnsi="Sylfaen" w:cs="Sylfaen"/>
          <w:b/>
          <w:sz w:val="20"/>
          <w:lang w:val="af-ZA"/>
        </w:rPr>
      </w:pPr>
      <w:r w:rsidRPr="00ED5D5F">
        <w:rPr>
          <w:rFonts w:ascii="Sylfaen" w:hAnsi="Sylfaen" w:cs="Sylfaen"/>
          <w:b/>
          <w:sz w:val="20"/>
          <w:lang w:val="af-ZA"/>
        </w:rPr>
        <w:t>Գնման</w:t>
      </w:r>
      <w:r w:rsidRPr="00ED5D5F">
        <w:rPr>
          <w:rFonts w:ascii="GHEA Grapalat" w:hAnsi="GHEA Grapalat"/>
          <w:b/>
          <w:sz w:val="20"/>
          <w:lang w:val="af-ZA"/>
        </w:rPr>
        <w:t xml:space="preserve"> </w:t>
      </w:r>
      <w:r w:rsidRPr="00ED5D5F">
        <w:rPr>
          <w:rFonts w:ascii="Sylfaen" w:hAnsi="Sylfaen" w:cs="Sylfaen"/>
          <w:b/>
          <w:sz w:val="20"/>
          <w:lang w:val="af-ZA"/>
        </w:rPr>
        <w:t>առարկա</w:t>
      </w:r>
      <w:r w:rsidRPr="00ED5D5F">
        <w:rPr>
          <w:rFonts w:ascii="GHEA Grapalat" w:hAnsi="GHEA Grapalat"/>
          <w:b/>
          <w:sz w:val="20"/>
          <w:lang w:val="af-ZA"/>
        </w:rPr>
        <w:t xml:space="preserve"> </w:t>
      </w:r>
      <w:r w:rsidRPr="00ED5D5F">
        <w:rPr>
          <w:rFonts w:ascii="Sylfaen" w:hAnsi="Sylfaen" w:cs="Sylfaen"/>
          <w:b/>
          <w:sz w:val="20"/>
          <w:lang w:val="af-ZA"/>
        </w:rPr>
        <w:t>է</w:t>
      </w:r>
      <w:r w:rsidRPr="00ED5D5F">
        <w:rPr>
          <w:rFonts w:ascii="GHEA Grapalat" w:hAnsi="GHEA Grapalat"/>
          <w:b/>
          <w:sz w:val="20"/>
          <w:lang w:val="af-ZA"/>
        </w:rPr>
        <w:t xml:space="preserve"> </w:t>
      </w:r>
      <w:r w:rsidRPr="00ED5D5F">
        <w:rPr>
          <w:rFonts w:ascii="Sylfaen" w:hAnsi="Sylfaen" w:cs="Sylfaen"/>
          <w:b/>
          <w:sz w:val="20"/>
          <w:lang w:val="af-ZA"/>
        </w:rPr>
        <w:t>հանդիսանում</w:t>
      </w:r>
      <w:r w:rsidR="00471A03" w:rsidRPr="00A37972">
        <w:rPr>
          <w:rFonts w:ascii="Sylfaen" w:hAnsi="Sylfaen" w:cs="Sylfaen"/>
          <w:b/>
          <w:sz w:val="20"/>
          <w:lang w:val="af-ZA"/>
        </w:rPr>
        <w:t>`</w:t>
      </w:r>
      <w:r w:rsidR="00DE6A1D" w:rsidRPr="00A37972">
        <w:rPr>
          <w:rFonts w:ascii="Sylfaen" w:hAnsi="Sylfaen" w:cs="Sylfaen"/>
          <w:b/>
          <w:sz w:val="20"/>
          <w:lang w:val="af-ZA"/>
        </w:rPr>
        <w:t>&lt;&lt;</w:t>
      </w:r>
      <w:r w:rsidR="006637DE">
        <w:rPr>
          <w:rFonts w:ascii="Sylfaen" w:hAnsi="Sylfaen" w:cs="Sylfaen"/>
          <w:b/>
          <w:sz w:val="20"/>
          <w:lang w:val="af-ZA"/>
        </w:rPr>
        <w:t>Էլեկտրաէներգետիկական համակարգի օպերատոր</w:t>
      </w:r>
      <w:r w:rsidR="00DE6A1D" w:rsidRPr="00A37972">
        <w:rPr>
          <w:rFonts w:ascii="Sylfaen" w:hAnsi="Sylfaen" w:cs="Sylfaen"/>
          <w:b/>
          <w:sz w:val="20"/>
          <w:lang w:val="af-ZA"/>
        </w:rPr>
        <w:t xml:space="preserve">&gt;&gt; ՓԲԸ-ի </w:t>
      </w:r>
      <w:r w:rsidR="007030DB">
        <w:rPr>
          <w:rFonts w:ascii="Sylfaen" w:hAnsi="Sylfaen" w:cs="Sylfaen"/>
          <w:b/>
          <w:sz w:val="20"/>
          <w:lang w:val="af-ZA"/>
        </w:rPr>
        <w:t xml:space="preserve">կարիքների </w:t>
      </w:r>
      <w:r w:rsidR="00ED5D5F">
        <w:rPr>
          <w:rFonts w:ascii="Sylfaen" w:hAnsi="Sylfaen" w:cs="Sylfaen"/>
          <w:b/>
          <w:sz w:val="20"/>
          <w:lang w:val="af-ZA"/>
        </w:rPr>
        <w:t>համար</w:t>
      </w:r>
      <w:r w:rsidR="005823FF">
        <w:rPr>
          <w:rFonts w:ascii="Sylfaen" w:hAnsi="Sylfaen" w:cs="Sylfaen"/>
          <w:b/>
          <w:sz w:val="20"/>
          <w:lang w:val="af-ZA"/>
        </w:rPr>
        <w:t xml:space="preserve"> </w:t>
      </w:r>
      <w:r w:rsidR="00D87658">
        <w:rPr>
          <w:rFonts w:ascii="Sylfaen" w:hAnsi="Sylfaen" w:cs="Sylfaen"/>
          <w:b/>
          <w:sz w:val="20"/>
          <w:lang w:val="af-ZA"/>
        </w:rPr>
        <w:t xml:space="preserve"> 2013թ. ֆինանսատնտեսագիտական գործունեության աուդիտի</w:t>
      </w:r>
      <w:r w:rsidR="00D87658" w:rsidRPr="00ED5D5F">
        <w:rPr>
          <w:rFonts w:ascii="Sylfaen" w:hAnsi="Sylfaen" w:cs="Sylfaen"/>
          <w:b/>
          <w:sz w:val="20"/>
          <w:lang w:val="af-ZA"/>
        </w:rPr>
        <w:t xml:space="preserve"> </w:t>
      </w:r>
      <w:r w:rsidR="007346F6" w:rsidRPr="00ED5D5F">
        <w:rPr>
          <w:rFonts w:ascii="Sylfaen" w:hAnsi="Sylfaen" w:cs="Sylfaen"/>
          <w:b/>
          <w:sz w:val="20"/>
          <w:lang w:val="af-ZA"/>
        </w:rPr>
        <w:t>&gt;&gt;</w:t>
      </w:r>
      <w:r w:rsidR="008751C3">
        <w:rPr>
          <w:rFonts w:ascii="Sylfaen" w:hAnsi="Sylfaen" w:cs="Sylfaen"/>
          <w:b/>
          <w:sz w:val="20"/>
          <w:lang w:val="af-ZA"/>
        </w:rPr>
        <w:t xml:space="preserve"> կատարումը</w:t>
      </w:r>
      <w:r w:rsidR="00ED5D5F">
        <w:rPr>
          <w:rFonts w:ascii="Sylfaen" w:hAnsi="Sylfaen" w:cs="Sylfaen"/>
          <w:b/>
          <w:sz w:val="20"/>
          <w:lang w:val="af-ZA"/>
        </w:rPr>
        <w:t>:</w:t>
      </w:r>
    </w:p>
    <w:p w:rsidR="00C44192" w:rsidRPr="00ED5D5F" w:rsidRDefault="00C44192" w:rsidP="002631A2">
      <w:pPr>
        <w:spacing w:after="0" w:line="24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tbl>
      <w:tblPr>
        <w:tblW w:w="103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58"/>
        <w:gridCol w:w="2013"/>
        <w:gridCol w:w="2339"/>
        <w:gridCol w:w="2383"/>
        <w:gridCol w:w="2888"/>
      </w:tblGrid>
      <w:tr w:rsidR="002631A2" w:rsidRPr="008E5C45" w:rsidTr="00CC699E">
        <w:trPr>
          <w:trHeight w:val="626"/>
          <w:jc w:val="center"/>
        </w:trPr>
        <w:tc>
          <w:tcPr>
            <w:tcW w:w="758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13" w:type="dxa"/>
            <w:vAlign w:val="center"/>
          </w:tcPr>
          <w:p w:rsidR="002631A2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39" w:type="dxa"/>
            <w:vAlign w:val="center"/>
          </w:tcPr>
          <w:p w:rsidR="002631A2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31A2" w:rsidRPr="008E5C45" w:rsidRDefault="002631A2" w:rsidP="002631A2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83" w:type="dxa"/>
            <w:vAlign w:val="center"/>
          </w:tcPr>
          <w:p w:rsidR="002631A2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88" w:type="dxa"/>
            <w:vAlign w:val="center"/>
          </w:tcPr>
          <w:p w:rsidR="002631A2" w:rsidRPr="008E5C45" w:rsidRDefault="002631A2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C699E" w:rsidRPr="000512DE" w:rsidTr="00CC699E">
        <w:trPr>
          <w:trHeight w:val="744"/>
          <w:jc w:val="center"/>
        </w:trPr>
        <w:tc>
          <w:tcPr>
            <w:tcW w:w="758" w:type="dxa"/>
            <w:vMerge w:val="restart"/>
            <w:vAlign w:val="center"/>
          </w:tcPr>
          <w:p w:rsidR="00CC699E" w:rsidRPr="008E5C45" w:rsidRDefault="00CC699E" w:rsidP="002631A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013" w:type="dxa"/>
            <w:vMerge w:val="restart"/>
          </w:tcPr>
          <w:p w:rsidR="00CC699E" w:rsidRDefault="00CC699E" w:rsidP="005B1D9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</w:p>
          <w:p w:rsidR="00CC699E" w:rsidRDefault="00CC699E" w:rsidP="005B1D9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Գրանթ Թորնթոն</w:t>
            </w:r>
            <w:r w:rsidRPr="00CC6C6A">
              <w:rPr>
                <w:rFonts w:ascii="Sylfaen" w:hAnsi="Sylfaen" w:cs="Sylfaen"/>
                <w:color w:val="000000"/>
                <w:lang w:val="pt-BR"/>
              </w:rPr>
              <w:t>»</w:t>
            </w:r>
          </w:p>
          <w:p w:rsidR="00CC699E" w:rsidRPr="008E5C45" w:rsidRDefault="00CC699E" w:rsidP="005B1D9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 xml:space="preserve"> ՓԲԸ</w:t>
            </w:r>
          </w:p>
        </w:tc>
        <w:tc>
          <w:tcPr>
            <w:tcW w:w="2339" w:type="dxa"/>
            <w:vMerge w:val="restart"/>
            <w:vAlign w:val="center"/>
          </w:tcPr>
          <w:p w:rsidR="00CC699E" w:rsidRPr="008E5C45" w:rsidRDefault="00CC699E" w:rsidP="002631A2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--</w:t>
            </w:r>
          </w:p>
        </w:tc>
        <w:tc>
          <w:tcPr>
            <w:tcW w:w="2383" w:type="dxa"/>
            <w:tcBorders>
              <w:bottom w:val="single" w:sz="4" w:space="0" w:color="auto"/>
            </w:tcBorders>
            <w:vAlign w:val="center"/>
          </w:tcPr>
          <w:p w:rsidR="00CC699E" w:rsidRDefault="00CC699E" w:rsidP="002631A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 w:eastAsia="ru-RU"/>
              </w:rPr>
            </w:pPr>
            <w:r>
              <w:rPr>
                <w:rFonts w:ascii="GHEA Grapalat" w:hAnsi="GHEA Grapalat"/>
                <w:sz w:val="16"/>
                <w:szCs w:val="16"/>
                <w:lang w:val="af-ZA" w:eastAsia="ru-RU"/>
              </w:rPr>
              <w:t>մասնագիտական փորձարություն</w:t>
            </w:r>
          </w:p>
          <w:p w:rsidR="00CC699E" w:rsidRPr="00D87658" w:rsidRDefault="00CC699E" w:rsidP="002631A2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 w:eastAsia="ru-RU"/>
              </w:rPr>
            </w:pPr>
          </w:p>
        </w:tc>
        <w:tc>
          <w:tcPr>
            <w:tcW w:w="2888" w:type="dxa"/>
            <w:tcBorders>
              <w:bottom w:val="single" w:sz="4" w:space="0" w:color="auto"/>
            </w:tcBorders>
            <w:vAlign w:val="center"/>
          </w:tcPr>
          <w:p w:rsidR="00CC699E" w:rsidRPr="00CC699E" w:rsidRDefault="00CC699E" w:rsidP="002631A2">
            <w:pPr>
              <w:jc w:val="center"/>
              <w:rPr>
                <w:rFonts w:ascii="GHEA Grapalat" w:hAnsi="GHEA Grapalat"/>
                <w:sz w:val="12"/>
                <w:szCs w:val="12"/>
                <w:lang w:val="af-ZA" w:eastAsia="ru-RU"/>
              </w:rPr>
            </w:pPr>
            <w:r w:rsidRPr="00CC699E">
              <w:rPr>
                <w:rFonts w:ascii="GHEA Grapalat" w:hAnsi="GHEA Grapalat"/>
                <w:sz w:val="12"/>
                <w:szCs w:val="12"/>
                <w:lang w:val="af-ZA" w:eastAsia="ru-RU"/>
              </w:rPr>
              <w:t xml:space="preserve">ՀՀ Էներգահամակարգի ընկերություններում անցկացված աուդիտի բացակայութուն </w:t>
            </w:r>
          </w:p>
        </w:tc>
      </w:tr>
      <w:tr w:rsidR="00CC699E" w:rsidRPr="000512DE" w:rsidTr="00CC699E">
        <w:trPr>
          <w:trHeight w:val="481"/>
          <w:jc w:val="center"/>
        </w:trPr>
        <w:tc>
          <w:tcPr>
            <w:tcW w:w="758" w:type="dxa"/>
            <w:vMerge/>
            <w:vAlign w:val="center"/>
          </w:tcPr>
          <w:p w:rsidR="00CC699E" w:rsidRPr="008E5C45" w:rsidRDefault="00CC699E" w:rsidP="002631A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013" w:type="dxa"/>
            <w:vMerge/>
          </w:tcPr>
          <w:p w:rsidR="00CC699E" w:rsidRPr="00CC6C6A" w:rsidRDefault="00CC699E" w:rsidP="005B1D9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</w:p>
        </w:tc>
        <w:tc>
          <w:tcPr>
            <w:tcW w:w="2339" w:type="dxa"/>
            <w:vMerge/>
            <w:vAlign w:val="center"/>
          </w:tcPr>
          <w:p w:rsidR="00CC699E" w:rsidRDefault="00CC699E" w:rsidP="002631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3" w:type="dxa"/>
            <w:tcBorders>
              <w:top w:val="single" w:sz="4" w:space="0" w:color="auto"/>
            </w:tcBorders>
            <w:vAlign w:val="center"/>
          </w:tcPr>
          <w:p w:rsidR="00CC699E" w:rsidRDefault="00CC699E" w:rsidP="002631A2">
            <w:pPr>
              <w:jc w:val="center"/>
              <w:rPr>
                <w:rFonts w:ascii="GHEA Grapalat" w:hAnsi="GHEA Grapalat"/>
                <w:sz w:val="16"/>
                <w:szCs w:val="16"/>
                <w:lang w:val="af-ZA" w:eastAsia="ru-RU"/>
              </w:rPr>
            </w:pPr>
            <w:r>
              <w:rPr>
                <w:rFonts w:ascii="GHEA Grapalat" w:hAnsi="GHEA Grapalat"/>
                <w:sz w:val="16"/>
                <w:szCs w:val="16"/>
                <w:lang w:val="af-ZA" w:eastAsia="ru-RU"/>
              </w:rPr>
              <w:t>աշխատանքային ռեսուրսներ</w:t>
            </w:r>
          </w:p>
        </w:tc>
        <w:tc>
          <w:tcPr>
            <w:tcW w:w="2888" w:type="dxa"/>
            <w:tcBorders>
              <w:top w:val="single" w:sz="4" w:space="0" w:color="auto"/>
            </w:tcBorders>
            <w:vAlign w:val="center"/>
          </w:tcPr>
          <w:p w:rsidR="00CC699E" w:rsidRDefault="00CC699E" w:rsidP="002631A2">
            <w:pPr>
              <w:jc w:val="center"/>
              <w:rPr>
                <w:rFonts w:ascii="GHEA Grapalat" w:hAnsi="GHEA Grapalat"/>
                <w:sz w:val="16"/>
                <w:szCs w:val="16"/>
                <w:lang w:val="af-ZA" w:eastAsia="ru-RU"/>
              </w:rPr>
            </w:pPr>
            <w:r>
              <w:rPr>
                <w:rFonts w:ascii="GHEA Grapalat" w:hAnsi="GHEA Grapalat"/>
                <w:sz w:val="16"/>
                <w:szCs w:val="16"/>
                <w:lang w:val="af-ZA" w:eastAsia="ru-RU"/>
              </w:rPr>
              <w:t xml:space="preserve">ներկայացված փաստաթղթերը ամբողջովին չեն </w:t>
            </w:r>
          </w:p>
        </w:tc>
      </w:tr>
      <w:tr w:rsidR="00CC699E" w:rsidRPr="000512DE" w:rsidTr="00CC699E">
        <w:trPr>
          <w:trHeight w:val="633"/>
          <w:jc w:val="center"/>
        </w:trPr>
        <w:tc>
          <w:tcPr>
            <w:tcW w:w="758" w:type="dxa"/>
            <w:vMerge w:val="restart"/>
            <w:vAlign w:val="center"/>
          </w:tcPr>
          <w:p w:rsidR="00CC699E" w:rsidRPr="008E5C45" w:rsidRDefault="00CC699E" w:rsidP="002631A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013" w:type="dxa"/>
            <w:vMerge w:val="restart"/>
          </w:tcPr>
          <w:p w:rsidR="00CC699E" w:rsidRDefault="00CC699E" w:rsidP="005B1D9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</w:p>
          <w:p w:rsidR="00CC699E" w:rsidRDefault="00CC699E" w:rsidP="005B1D9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Էյ-ԷՄ-Էյլ Աուդիտ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</w:p>
          <w:p w:rsidR="00CC699E" w:rsidRPr="00E76069" w:rsidRDefault="00CC699E" w:rsidP="005B1D9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  <w:lang w:val="af-ZA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ՓԲԸ</w:t>
            </w:r>
          </w:p>
        </w:tc>
        <w:tc>
          <w:tcPr>
            <w:tcW w:w="2339" w:type="dxa"/>
            <w:vMerge w:val="restart"/>
            <w:vAlign w:val="center"/>
          </w:tcPr>
          <w:p w:rsidR="00CC699E" w:rsidRPr="008E5C45" w:rsidRDefault="00CC699E" w:rsidP="002631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--</w:t>
            </w:r>
          </w:p>
        </w:tc>
        <w:tc>
          <w:tcPr>
            <w:tcW w:w="2383" w:type="dxa"/>
            <w:tcBorders>
              <w:bottom w:val="single" w:sz="4" w:space="0" w:color="auto"/>
            </w:tcBorders>
            <w:vAlign w:val="center"/>
          </w:tcPr>
          <w:p w:rsidR="00CC699E" w:rsidRPr="00CC699E" w:rsidRDefault="00CC699E" w:rsidP="00D87658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 w:eastAsia="ru-RU"/>
              </w:rPr>
            </w:pPr>
            <w:r>
              <w:rPr>
                <w:rFonts w:ascii="GHEA Grapalat" w:hAnsi="GHEA Grapalat"/>
                <w:sz w:val="16"/>
                <w:szCs w:val="16"/>
                <w:lang w:val="af-ZA" w:eastAsia="ru-RU"/>
              </w:rPr>
              <w:t>մասնագիտական փորձարություն</w:t>
            </w:r>
          </w:p>
        </w:tc>
        <w:tc>
          <w:tcPr>
            <w:tcW w:w="2888" w:type="dxa"/>
            <w:tcBorders>
              <w:bottom w:val="single" w:sz="4" w:space="0" w:color="auto"/>
            </w:tcBorders>
            <w:vAlign w:val="center"/>
          </w:tcPr>
          <w:p w:rsidR="00CC699E" w:rsidRPr="00CC699E" w:rsidRDefault="00CC699E" w:rsidP="002631A2">
            <w:pPr>
              <w:jc w:val="center"/>
              <w:rPr>
                <w:rFonts w:ascii="GHEA Grapalat" w:hAnsi="GHEA Grapalat"/>
                <w:sz w:val="12"/>
                <w:szCs w:val="12"/>
                <w:lang w:val="af-ZA" w:eastAsia="ru-RU"/>
              </w:rPr>
            </w:pPr>
            <w:r w:rsidRPr="00CC699E">
              <w:rPr>
                <w:rFonts w:ascii="GHEA Grapalat" w:hAnsi="GHEA Grapalat"/>
                <w:sz w:val="12"/>
                <w:szCs w:val="12"/>
                <w:lang w:val="af-ZA" w:eastAsia="ru-RU"/>
              </w:rPr>
              <w:t>ՀՀ Էներգահամակարգի ընկերություններում անցկացված աուդիտի բացակայութուն</w:t>
            </w:r>
          </w:p>
        </w:tc>
      </w:tr>
      <w:tr w:rsidR="00CC699E" w:rsidRPr="000512DE" w:rsidTr="00CC699E">
        <w:trPr>
          <w:trHeight w:val="451"/>
          <w:jc w:val="center"/>
        </w:trPr>
        <w:tc>
          <w:tcPr>
            <w:tcW w:w="758" w:type="dxa"/>
            <w:vMerge/>
            <w:vAlign w:val="center"/>
          </w:tcPr>
          <w:p w:rsidR="00CC699E" w:rsidRPr="008E5C45" w:rsidRDefault="00CC699E" w:rsidP="002631A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013" w:type="dxa"/>
            <w:vMerge/>
          </w:tcPr>
          <w:p w:rsidR="00CC699E" w:rsidRPr="00CC6C6A" w:rsidRDefault="00CC699E" w:rsidP="005B1D9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</w:p>
        </w:tc>
        <w:tc>
          <w:tcPr>
            <w:tcW w:w="2339" w:type="dxa"/>
            <w:vMerge/>
            <w:vAlign w:val="center"/>
          </w:tcPr>
          <w:p w:rsidR="00CC699E" w:rsidRDefault="00CC699E" w:rsidP="002631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3" w:type="dxa"/>
            <w:tcBorders>
              <w:top w:val="single" w:sz="4" w:space="0" w:color="auto"/>
            </w:tcBorders>
            <w:vAlign w:val="center"/>
          </w:tcPr>
          <w:p w:rsidR="00CC699E" w:rsidRDefault="00CC699E" w:rsidP="00D87658">
            <w:pPr>
              <w:jc w:val="center"/>
              <w:rPr>
                <w:rFonts w:ascii="GHEA Grapalat" w:hAnsi="GHEA Grapalat"/>
                <w:sz w:val="16"/>
                <w:szCs w:val="16"/>
                <w:lang w:val="af-ZA" w:eastAsia="ru-RU"/>
              </w:rPr>
            </w:pPr>
            <w:r>
              <w:rPr>
                <w:rFonts w:ascii="GHEA Grapalat" w:hAnsi="GHEA Grapalat"/>
                <w:sz w:val="16"/>
                <w:szCs w:val="16"/>
                <w:lang w:val="af-ZA" w:eastAsia="ru-RU"/>
              </w:rPr>
              <w:t>աշխատանքային ռեսուրսներ</w:t>
            </w:r>
          </w:p>
        </w:tc>
        <w:tc>
          <w:tcPr>
            <w:tcW w:w="2888" w:type="dxa"/>
            <w:tcBorders>
              <w:top w:val="single" w:sz="4" w:space="0" w:color="auto"/>
            </w:tcBorders>
            <w:vAlign w:val="center"/>
          </w:tcPr>
          <w:p w:rsidR="00CC699E" w:rsidRDefault="00CC699E" w:rsidP="002631A2">
            <w:pPr>
              <w:jc w:val="center"/>
              <w:rPr>
                <w:rFonts w:ascii="GHEA Grapalat" w:hAnsi="GHEA Grapalat"/>
                <w:sz w:val="16"/>
                <w:szCs w:val="16"/>
                <w:lang w:val="af-ZA" w:eastAsia="ru-RU"/>
              </w:rPr>
            </w:pPr>
            <w:r>
              <w:rPr>
                <w:rFonts w:ascii="GHEA Grapalat" w:hAnsi="GHEA Grapalat"/>
                <w:sz w:val="16"/>
                <w:szCs w:val="16"/>
                <w:lang w:val="af-ZA" w:eastAsia="ru-RU"/>
              </w:rPr>
              <w:t>ներկայացված փաստաթղթերը ամբողջովին չեն</w:t>
            </w:r>
          </w:p>
        </w:tc>
      </w:tr>
      <w:tr w:rsidR="00CA01DB" w:rsidRPr="00AB0F5B" w:rsidTr="00CC699E">
        <w:trPr>
          <w:trHeight w:val="519"/>
          <w:jc w:val="center"/>
        </w:trPr>
        <w:tc>
          <w:tcPr>
            <w:tcW w:w="758" w:type="dxa"/>
            <w:vAlign w:val="center"/>
          </w:tcPr>
          <w:p w:rsidR="00CA01DB" w:rsidRPr="008E5C45" w:rsidRDefault="00CA01DB" w:rsidP="002631A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013" w:type="dxa"/>
          </w:tcPr>
          <w:p w:rsidR="00CA01DB" w:rsidRDefault="00CA01DB" w:rsidP="00CA01DB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 w:rsidR="00D87658">
              <w:rPr>
                <w:rFonts w:ascii="Sylfaen" w:hAnsi="Sylfaen" w:cs="Sylfaen"/>
                <w:color w:val="000000"/>
                <w:lang w:val="pt-BR"/>
              </w:rPr>
              <w:t>Աուդիտ Սերվիս</w:t>
            </w:r>
            <w:r w:rsidRPr="00CC6C6A">
              <w:rPr>
                <w:rFonts w:ascii="Sylfaen" w:hAnsi="Sylfaen" w:cs="Sylfaen"/>
                <w:color w:val="000000"/>
                <w:lang w:val="pt-BR"/>
              </w:rPr>
              <w:t>»</w:t>
            </w:r>
          </w:p>
          <w:p w:rsidR="00CA01DB" w:rsidRPr="006B3148" w:rsidRDefault="00CA01DB" w:rsidP="00CA01DB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color w:val="000000"/>
                <w:lang w:val="pt-BR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 xml:space="preserve"> ՍՊԸ</w:t>
            </w:r>
          </w:p>
        </w:tc>
        <w:tc>
          <w:tcPr>
            <w:tcW w:w="2339" w:type="dxa"/>
            <w:vAlign w:val="center"/>
          </w:tcPr>
          <w:p w:rsidR="00CA01DB" w:rsidRPr="008E5C45" w:rsidRDefault="005D0D21" w:rsidP="002631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383" w:type="dxa"/>
            <w:vAlign w:val="center"/>
          </w:tcPr>
          <w:p w:rsidR="00CA01DB" w:rsidRPr="008E5C45" w:rsidRDefault="005D0D21" w:rsidP="002631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vAlign w:val="center"/>
          </w:tcPr>
          <w:p w:rsidR="00CA01DB" w:rsidRPr="008E5C45" w:rsidRDefault="005D0D21" w:rsidP="002631A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D87658" w:rsidRPr="008E5C45" w:rsidTr="00CC699E">
        <w:trPr>
          <w:trHeight w:val="519"/>
          <w:jc w:val="center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658" w:rsidRPr="00D87658" w:rsidRDefault="00D87658" w:rsidP="00D87658">
            <w:pPr>
              <w:spacing w:after="0" w:line="240" w:lineRule="auto"/>
              <w:ind w:left="360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 w:eastAsia="ru-RU"/>
              </w:rPr>
              <w:t>4.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7658" w:rsidRDefault="00D87658" w:rsidP="00FD4EF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Էյվիսի քոնսալդինգ ընդ աուդիտ</w:t>
            </w:r>
            <w:r w:rsidRPr="00CC6C6A">
              <w:rPr>
                <w:rFonts w:ascii="Sylfaen" w:hAnsi="Sylfaen" w:cs="Sylfaen"/>
                <w:color w:val="000000"/>
                <w:lang w:val="pt-BR"/>
              </w:rPr>
              <w:t>»</w:t>
            </w:r>
          </w:p>
          <w:p w:rsidR="00D87658" w:rsidRPr="00D87658" w:rsidRDefault="00D87658" w:rsidP="00FD4EF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 xml:space="preserve"> ՍՊԸ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658" w:rsidRPr="008E5C45" w:rsidRDefault="00D87658" w:rsidP="00FD4EF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658" w:rsidRPr="008E5C45" w:rsidRDefault="00D87658" w:rsidP="00FD4EF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7658" w:rsidRPr="008E5C45" w:rsidRDefault="00D87658" w:rsidP="00FD4EF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2631A2" w:rsidRDefault="002631A2" w:rsidP="002631A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2631A2" w:rsidRPr="000512DE">
        <w:trPr>
          <w:trHeight w:val="626"/>
          <w:jc w:val="center"/>
        </w:trPr>
        <w:tc>
          <w:tcPr>
            <w:tcW w:w="2016" w:type="dxa"/>
            <w:vAlign w:val="center"/>
          </w:tcPr>
          <w:p w:rsidR="002631A2" w:rsidRPr="00B746E4" w:rsidRDefault="002631A2" w:rsidP="00B746E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vAlign w:val="center"/>
          </w:tcPr>
          <w:p w:rsidR="002631A2" w:rsidRPr="00B746E4" w:rsidRDefault="002631A2" w:rsidP="00B746E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vAlign w:val="center"/>
          </w:tcPr>
          <w:p w:rsidR="002631A2" w:rsidRPr="00B746E4" w:rsidRDefault="002631A2" w:rsidP="00B746E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</w:p>
        </w:tc>
        <w:tc>
          <w:tcPr>
            <w:tcW w:w="2816" w:type="dxa"/>
            <w:vAlign w:val="center"/>
          </w:tcPr>
          <w:p w:rsidR="00B746E4" w:rsidRDefault="002631A2" w:rsidP="00B746E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2631A2" w:rsidRPr="00B746E4" w:rsidRDefault="002631A2" w:rsidP="00B746E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2631A2" w:rsidRPr="00B746E4" w:rsidRDefault="00D83D7A" w:rsidP="00B746E4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/>
                <w:b/>
                <w:sz w:val="20"/>
                <w:lang w:val="af-ZA" w:eastAsia="ru-RU"/>
              </w:rPr>
              <w:t>/ԱԱՀ-ով դրամ/</w:t>
            </w:r>
          </w:p>
        </w:tc>
      </w:tr>
      <w:tr w:rsidR="005316E1" w:rsidRPr="008E5C45">
        <w:trPr>
          <w:trHeight w:val="523"/>
          <w:jc w:val="center"/>
        </w:trPr>
        <w:tc>
          <w:tcPr>
            <w:tcW w:w="2016" w:type="dxa"/>
            <w:vAlign w:val="center"/>
          </w:tcPr>
          <w:p w:rsidR="005316E1" w:rsidRPr="008E5C45" w:rsidRDefault="005316E1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</w:tcPr>
          <w:p w:rsidR="00AB0F5B" w:rsidRDefault="005316E1" w:rsidP="00B80D6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 w:rsidR="008F577E" w:rsidRPr="006B3148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 w:rsidR="00AB0F5B">
              <w:rPr>
                <w:rFonts w:ascii="Sylfaen" w:hAnsi="Sylfaen" w:cs="Sylfaen"/>
                <w:color w:val="000000"/>
                <w:lang w:val="pt-BR"/>
              </w:rPr>
              <w:t xml:space="preserve">Էյվիսի քոնսալդինգ ընդ աուդիտ </w:t>
            </w:r>
            <w:r w:rsidR="008F577E"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</w:p>
          <w:p w:rsidR="005316E1" w:rsidRPr="008F577E" w:rsidRDefault="008F577E" w:rsidP="00B80D61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 w:rsidRPr="00CC6C6A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 w:rsidR="005316E1">
              <w:rPr>
                <w:rFonts w:ascii="Sylfaen" w:hAnsi="Sylfaen" w:cs="Sylfaen"/>
                <w:color w:val="000000"/>
                <w:lang w:val="pt-BR"/>
              </w:rPr>
              <w:t xml:space="preserve"> ՍՊԸ</w:t>
            </w:r>
          </w:p>
        </w:tc>
        <w:tc>
          <w:tcPr>
            <w:tcW w:w="1435" w:type="dxa"/>
            <w:vAlign w:val="center"/>
          </w:tcPr>
          <w:p w:rsidR="005316E1" w:rsidRPr="008E5C45" w:rsidRDefault="005316E1" w:rsidP="00994EC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</w:tcPr>
          <w:p w:rsidR="00D5026E" w:rsidRDefault="00D5026E" w:rsidP="00915043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</w:p>
          <w:p w:rsidR="00AB0F5B" w:rsidRDefault="00AB0F5B" w:rsidP="00915043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</w:p>
          <w:p w:rsidR="00AB0F5B" w:rsidRPr="00A2362D" w:rsidRDefault="00AB0F5B" w:rsidP="00915043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  <w:r>
              <w:rPr>
                <w:rFonts w:ascii="Times LatArm" w:hAnsi="Times LatArm"/>
                <w:color w:val="000000"/>
              </w:rPr>
              <w:t>2.160.000</w:t>
            </w:r>
          </w:p>
        </w:tc>
      </w:tr>
      <w:tr w:rsidR="005316E1" w:rsidRPr="008E5C45">
        <w:trPr>
          <w:trHeight w:val="531"/>
          <w:jc w:val="center"/>
        </w:trPr>
        <w:tc>
          <w:tcPr>
            <w:tcW w:w="2016" w:type="dxa"/>
            <w:vAlign w:val="center"/>
          </w:tcPr>
          <w:p w:rsidR="005316E1" w:rsidRPr="008E5C45" w:rsidRDefault="005316E1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</w:tcPr>
          <w:p w:rsidR="00CA123F" w:rsidRDefault="005316E1" w:rsidP="00C44192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6B3148">
              <w:rPr>
                <w:rFonts w:ascii="Sylfaen" w:hAnsi="Sylfaen"/>
                <w:color w:val="000000"/>
                <w:lang w:val="pt-BR"/>
              </w:rPr>
              <w:t>«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 w:rsidR="00AB0F5B">
              <w:rPr>
                <w:rFonts w:ascii="Sylfaen" w:hAnsi="Sylfaen" w:cs="Sylfaen"/>
                <w:color w:val="000000"/>
                <w:lang w:val="pt-BR"/>
              </w:rPr>
              <w:t>Աուդիտ Սերվիս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</w:p>
          <w:p w:rsidR="005316E1" w:rsidRPr="00E76069" w:rsidRDefault="00CA123F" w:rsidP="00C44192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  <w:lang w:val="af-ZA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Ս</w:t>
            </w:r>
            <w:r w:rsidR="005316E1">
              <w:rPr>
                <w:rFonts w:ascii="Sylfaen" w:hAnsi="Sylfaen" w:cs="Sylfaen"/>
                <w:color w:val="000000"/>
                <w:lang w:val="pt-BR"/>
              </w:rPr>
              <w:t>ՊԸ</w:t>
            </w:r>
          </w:p>
        </w:tc>
        <w:tc>
          <w:tcPr>
            <w:tcW w:w="1435" w:type="dxa"/>
            <w:vAlign w:val="center"/>
          </w:tcPr>
          <w:p w:rsidR="005316E1" w:rsidRPr="008E5C45" w:rsidRDefault="005316E1" w:rsidP="00994EC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 w:eastAsia="ru-RU"/>
              </w:rPr>
              <w:t>-</w:t>
            </w:r>
          </w:p>
        </w:tc>
        <w:tc>
          <w:tcPr>
            <w:tcW w:w="2816" w:type="dxa"/>
          </w:tcPr>
          <w:p w:rsidR="005316E1" w:rsidRPr="00A2362D" w:rsidRDefault="00AB0F5B" w:rsidP="0036789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  <w:r>
              <w:rPr>
                <w:rFonts w:ascii="Times LatArm" w:hAnsi="Times LatArm"/>
                <w:color w:val="000000"/>
              </w:rPr>
              <w:t>2.400.000</w:t>
            </w:r>
          </w:p>
        </w:tc>
      </w:tr>
      <w:tr w:rsidR="009975E5" w:rsidRPr="008E5C45">
        <w:trPr>
          <w:trHeight w:val="531"/>
          <w:jc w:val="center"/>
        </w:trPr>
        <w:tc>
          <w:tcPr>
            <w:tcW w:w="2016" w:type="dxa"/>
            <w:vAlign w:val="center"/>
          </w:tcPr>
          <w:p w:rsidR="009975E5" w:rsidRDefault="009975E5" w:rsidP="002631A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</w:tcPr>
          <w:p w:rsidR="009975E5" w:rsidRDefault="009975E5" w:rsidP="009975E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 w:rsidR="00833398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 w:rsidR="00AB0F5B">
              <w:rPr>
                <w:rFonts w:ascii="Sylfaen" w:hAnsi="Sylfaen" w:cs="Sylfaen"/>
                <w:color w:val="000000"/>
                <w:lang w:val="pt-BR"/>
              </w:rPr>
              <w:t>Էյ-ԷՄ-Էյլ Աուդիտ</w:t>
            </w:r>
            <w:r w:rsidRPr="00CC6C6A">
              <w:rPr>
                <w:rFonts w:ascii="Sylfaen" w:hAnsi="Sylfaen" w:cs="Sylfaen"/>
                <w:color w:val="000000"/>
                <w:lang w:val="pt-BR"/>
              </w:rPr>
              <w:t>»</w:t>
            </w:r>
          </w:p>
          <w:p w:rsidR="009975E5" w:rsidRPr="006B3148" w:rsidRDefault="00AB0F5B" w:rsidP="009975E5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color w:val="000000"/>
                <w:lang w:val="pt-BR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 xml:space="preserve"> ՓԲ</w:t>
            </w:r>
            <w:r w:rsidR="009975E5">
              <w:rPr>
                <w:rFonts w:ascii="Sylfaen" w:hAnsi="Sylfaen" w:cs="Sylfaen"/>
                <w:color w:val="000000"/>
                <w:lang w:val="pt-BR"/>
              </w:rPr>
              <w:t>Ը</w:t>
            </w:r>
          </w:p>
        </w:tc>
        <w:tc>
          <w:tcPr>
            <w:tcW w:w="1435" w:type="dxa"/>
            <w:vAlign w:val="center"/>
          </w:tcPr>
          <w:p w:rsidR="009975E5" w:rsidRPr="008E5C45" w:rsidRDefault="009975E5" w:rsidP="00994EC6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 w:eastAsia="ru-RU"/>
              </w:rPr>
              <w:t>-</w:t>
            </w:r>
          </w:p>
        </w:tc>
        <w:tc>
          <w:tcPr>
            <w:tcW w:w="2816" w:type="dxa"/>
          </w:tcPr>
          <w:p w:rsidR="009975E5" w:rsidRDefault="00AB0F5B" w:rsidP="00367895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  <w:r>
              <w:rPr>
                <w:rFonts w:ascii="Times LatArm" w:hAnsi="Times LatArm"/>
                <w:color w:val="000000"/>
              </w:rPr>
              <w:t>2.981.880</w:t>
            </w:r>
          </w:p>
        </w:tc>
      </w:tr>
      <w:tr w:rsidR="00AB0F5B" w:rsidTr="00AB0F5B">
        <w:trPr>
          <w:trHeight w:val="531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F5B" w:rsidRDefault="00AB0F5B" w:rsidP="00FD4EF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F5B" w:rsidRDefault="00AB0F5B" w:rsidP="00FD4EF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Գրանթ Թորնթոն</w:t>
            </w:r>
            <w:r w:rsidRPr="00CC6C6A">
              <w:rPr>
                <w:rFonts w:ascii="Sylfaen" w:hAnsi="Sylfaen" w:cs="Sylfaen"/>
                <w:color w:val="000000"/>
                <w:lang w:val="pt-BR"/>
              </w:rPr>
              <w:t>»</w:t>
            </w:r>
          </w:p>
          <w:p w:rsidR="00AB0F5B" w:rsidRPr="00AB0F5B" w:rsidRDefault="00AB0F5B" w:rsidP="00FD4EFE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 xml:space="preserve"> 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0F5B" w:rsidRPr="008E5C45" w:rsidRDefault="00AB0F5B" w:rsidP="00FD4EFE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0F5B" w:rsidRDefault="00AB0F5B" w:rsidP="00FD4EFE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  <w:r>
              <w:rPr>
                <w:rFonts w:ascii="Times LatArm" w:hAnsi="Times LatArm"/>
                <w:color w:val="000000"/>
              </w:rPr>
              <w:t>3.600.000</w:t>
            </w:r>
          </w:p>
          <w:p w:rsidR="00AB0F5B" w:rsidRDefault="00AB0F5B" w:rsidP="00FD4EFE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</w:p>
        </w:tc>
      </w:tr>
    </w:tbl>
    <w:p w:rsidR="000512DE" w:rsidRDefault="000512DE" w:rsidP="000512DE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512DE" w:rsidRDefault="000512DE" w:rsidP="000512DE">
      <w:pPr>
        <w:spacing w:after="0" w:line="240" w:lineRule="auto"/>
        <w:ind w:firstLine="708"/>
        <w:jc w:val="both"/>
        <w:rPr>
          <w:rFonts w:ascii="Sylfaen" w:hAnsi="Sylfaen" w:cs="Sylfaen"/>
          <w:b/>
          <w:sz w:val="20"/>
          <w:lang w:val="af-ZA"/>
        </w:rPr>
      </w:pPr>
    </w:p>
    <w:p w:rsidR="000512DE" w:rsidRDefault="000512DE" w:rsidP="000512DE">
      <w:pPr>
        <w:spacing w:after="0" w:line="240" w:lineRule="auto"/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</w:t>
      </w:r>
    </w:p>
    <w:p w:rsidR="000512DE" w:rsidRDefault="000512DE" w:rsidP="000512DE">
      <w:pPr>
        <w:spacing w:after="0" w:line="240" w:lineRule="auto"/>
        <w:ind w:firstLine="709"/>
        <w:jc w:val="both"/>
        <w:rPr>
          <w:rFonts w:ascii="Sylfaen" w:hAnsi="Sylfaen" w:cs="Sylfaen"/>
          <w:b/>
          <w:sz w:val="20"/>
          <w:lang w:val="af-ZA"/>
        </w:rPr>
      </w:pPr>
      <w:r w:rsidRPr="00ED5D5F">
        <w:rPr>
          <w:rFonts w:ascii="Sylfaen" w:hAnsi="Sylfaen" w:cs="Sylfaen"/>
          <w:b/>
          <w:sz w:val="20"/>
          <w:lang w:val="af-ZA"/>
        </w:rPr>
        <w:t>Գնման</w:t>
      </w:r>
      <w:r w:rsidRPr="00ED5D5F">
        <w:rPr>
          <w:rFonts w:ascii="GHEA Grapalat" w:hAnsi="GHEA Grapalat"/>
          <w:b/>
          <w:sz w:val="20"/>
          <w:lang w:val="af-ZA"/>
        </w:rPr>
        <w:t xml:space="preserve"> </w:t>
      </w:r>
      <w:r w:rsidRPr="00ED5D5F">
        <w:rPr>
          <w:rFonts w:ascii="Sylfaen" w:hAnsi="Sylfaen" w:cs="Sylfaen"/>
          <w:b/>
          <w:sz w:val="20"/>
          <w:lang w:val="af-ZA"/>
        </w:rPr>
        <w:t>առարկա</w:t>
      </w:r>
      <w:r w:rsidRPr="00ED5D5F">
        <w:rPr>
          <w:rFonts w:ascii="GHEA Grapalat" w:hAnsi="GHEA Grapalat"/>
          <w:b/>
          <w:sz w:val="20"/>
          <w:lang w:val="af-ZA"/>
        </w:rPr>
        <w:t xml:space="preserve"> </w:t>
      </w:r>
      <w:r w:rsidRPr="00ED5D5F">
        <w:rPr>
          <w:rFonts w:ascii="Sylfaen" w:hAnsi="Sylfaen" w:cs="Sylfaen"/>
          <w:b/>
          <w:sz w:val="20"/>
          <w:lang w:val="af-ZA"/>
        </w:rPr>
        <w:t>է</w:t>
      </w:r>
      <w:r w:rsidRPr="00ED5D5F">
        <w:rPr>
          <w:rFonts w:ascii="GHEA Grapalat" w:hAnsi="GHEA Grapalat"/>
          <w:b/>
          <w:sz w:val="20"/>
          <w:lang w:val="af-ZA"/>
        </w:rPr>
        <w:t xml:space="preserve"> </w:t>
      </w:r>
      <w:r w:rsidRPr="00ED5D5F">
        <w:rPr>
          <w:rFonts w:ascii="Sylfaen" w:hAnsi="Sylfaen" w:cs="Sylfaen"/>
          <w:b/>
          <w:sz w:val="20"/>
          <w:lang w:val="af-ZA"/>
        </w:rPr>
        <w:t>հանդիսանում</w:t>
      </w:r>
      <w:r w:rsidRPr="00A37972">
        <w:rPr>
          <w:rFonts w:ascii="Sylfaen" w:hAnsi="Sylfaen" w:cs="Sylfaen"/>
          <w:b/>
          <w:sz w:val="20"/>
          <w:lang w:val="af-ZA"/>
        </w:rPr>
        <w:t>`&lt;&lt;</w:t>
      </w:r>
      <w:r>
        <w:rPr>
          <w:rFonts w:ascii="Sylfaen" w:hAnsi="Sylfaen" w:cs="Sylfaen"/>
          <w:b/>
          <w:sz w:val="20"/>
          <w:lang w:val="af-ZA"/>
        </w:rPr>
        <w:t>Էլեկտրաէներգետիկական համակարգի օպերատոր</w:t>
      </w:r>
      <w:r w:rsidRPr="00A37972">
        <w:rPr>
          <w:rFonts w:ascii="Sylfaen" w:hAnsi="Sylfaen" w:cs="Sylfaen"/>
          <w:b/>
          <w:sz w:val="20"/>
          <w:lang w:val="af-ZA"/>
        </w:rPr>
        <w:t xml:space="preserve">&gt;&gt; ՓԲԸ-ի </w:t>
      </w:r>
      <w:r>
        <w:rPr>
          <w:rFonts w:ascii="Sylfaen" w:hAnsi="Sylfaen" w:cs="Sylfaen"/>
          <w:b/>
          <w:sz w:val="20"/>
          <w:lang w:val="af-ZA"/>
        </w:rPr>
        <w:t>կարիքների համար</w:t>
      </w:r>
      <w:r w:rsidR="00CC699E">
        <w:rPr>
          <w:rFonts w:ascii="Sylfaen" w:hAnsi="Sylfaen" w:cs="Sylfaen"/>
          <w:b/>
          <w:sz w:val="20"/>
          <w:lang w:val="af-ZA"/>
        </w:rPr>
        <w:t xml:space="preserve"> </w:t>
      </w:r>
      <w:r>
        <w:rPr>
          <w:rFonts w:ascii="Sylfaen" w:hAnsi="Sylfaen" w:cs="Sylfaen"/>
          <w:b/>
          <w:sz w:val="20"/>
          <w:lang w:val="af-ZA"/>
        </w:rPr>
        <w:t>2014թ. ֆինանսատնտեսագիտական գործունեության աուդիտի</w:t>
      </w:r>
      <w:r w:rsidRPr="00ED5D5F">
        <w:rPr>
          <w:rFonts w:ascii="Sylfaen" w:hAnsi="Sylfaen" w:cs="Sylfaen"/>
          <w:b/>
          <w:sz w:val="20"/>
          <w:lang w:val="af-ZA"/>
        </w:rPr>
        <w:t xml:space="preserve"> &gt;&gt;</w:t>
      </w:r>
      <w:r>
        <w:rPr>
          <w:rFonts w:ascii="Sylfaen" w:hAnsi="Sylfaen" w:cs="Sylfaen"/>
          <w:b/>
          <w:sz w:val="20"/>
          <w:lang w:val="af-ZA"/>
        </w:rPr>
        <w:t xml:space="preserve"> կատարումը:</w:t>
      </w:r>
    </w:p>
    <w:p w:rsidR="00EC0861" w:rsidRDefault="00EC0861" w:rsidP="000512DE">
      <w:pPr>
        <w:spacing w:after="0" w:line="240" w:lineRule="auto"/>
        <w:ind w:firstLine="709"/>
        <w:jc w:val="both"/>
        <w:rPr>
          <w:rFonts w:ascii="Sylfaen" w:hAnsi="Sylfaen" w:cs="Sylfaen"/>
          <w:b/>
          <w:sz w:val="20"/>
          <w:lang w:val="af-ZA"/>
        </w:rPr>
      </w:pPr>
    </w:p>
    <w:tbl>
      <w:tblPr>
        <w:tblW w:w="103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58"/>
        <w:gridCol w:w="2013"/>
        <w:gridCol w:w="2339"/>
        <w:gridCol w:w="2383"/>
        <w:gridCol w:w="2888"/>
      </w:tblGrid>
      <w:tr w:rsidR="00EC0861" w:rsidRPr="008E5C45" w:rsidTr="00052BDA">
        <w:trPr>
          <w:trHeight w:val="626"/>
          <w:jc w:val="center"/>
        </w:trPr>
        <w:tc>
          <w:tcPr>
            <w:tcW w:w="758" w:type="dxa"/>
            <w:vAlign w:val="center"/>
          </w:tcPr>
          <w:p w:rsidR="00EC0861" w:rsidRPr="008E5C45" w:rsidRDefault="00EC0861" w:rsidP="00052BD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13" w:type="dxa"/>
            <w:vAlign w:val="center"/>
          </w:tcPr>
          <w:p w:rsidR="00EC0861" w:rsidRDefault="00EC0861" w:rsidP="00052BD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C0861" w:rsidRPr="008E5C45" w:rsidRDefault="00EC0861" w:rsidP="00052BD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39" w:type="dxa"/>
            <w:vAlign w:val="center"/>
          </w:tcPr>
          <w:p w:rsidR="00EC0861" w:rsidRDefault="00EC0861" w:rsidP="00052BD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C0861" w:rsidRPr="008E5C45" w:rsidRDefault="00EC0861" w:rsidP="00052BDA">
            <w:p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383" w:type="dxa"/>
            <w:vAlign w:val="center"/>
          </w:tcPr>
          <w:p w:rsidR="00EC0861" w:rsidRDefault="00EC0861" w:rsidP="00052BD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EC0861" w:rsidRPr="008E5C45" w:rsidRDefault="00EC0861" w:rsidP="00052BD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888" w:type="dxa"/>
            <w:vAlign w:val="center"/>
          </w:tcPr>
          <w:p w:rsidR="00EC0861" w:rsidRPr="008E5C45" w:rsidRDefault="00EC0861" w:rsidP="00052BD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8E5C4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E5C45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C0861" w:rsidRPr="000512DE" w:rsidTr="00052BDA">
        <w:trPr>
          <w:trHeight w:val="744"/>
          <w:jc w:val="center"/>
        </w:trPr>
        <w:tc>
          <w:tcPr>
            <w:tcW w:w="758" w:type="dxa"/>
            <w:vMerge w:val="restart"/>
            <w:vAlign w:val="center"/>
          </w:tcPr>
          <w:p w:rsidR="00EC0861" w:rsidRPr="008E5C45" w:rsidRDefault="00EC0861" w:rsidP="00EC086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013" w:type="dxa"/>
            <w:vMerge w:val="restart"/>
          </w:tcPr>
          <w:p w:rsidR="00EC0861" w:rsidRDefault="00EC0861" w:rsidP="00052BDA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</w:p>
          <w:p w:rsidR="00EC0861" w:rsidRDefault="00EC0861" w:rsidP="00052BDA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Գրանթ Թորնթոն</w:t>
            </w:r>
            <w:r w:rsidRPr="00CC6C6A">
              <w:rPr>
                <w:rFonts w:ascii="Sylfaen" w:hAnsi="Sylfaen" w:cs="Sylfaen"/>
                <w:color w:val="000000"/>
                <w:lang w:val="pt-BR"/>
              </w:rPr>
              <w:t>»</w:t>
            </w:r>
          </w:p>
          <w:p w:rsidR="00EC0861" w:rsidRPr="008E5C45" w:rsidRDefault="00EC0861" w:rsidP="00052BDA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 xml:space="preserve"> ՓԲԸ</w:t>
            </w:r>
          </w:p>
        </w:tc>
        <w:tc>
          <w:tcPr>
            <w:tcW w:w="2339" w:type="dxa"/>
            <w:vMerge w:val="restart"/>
            <w:vAlign w:val="center"/>
          </w:tcPr>
          <w:p w:rsidR="00EC0861" w:rsidRPr="008E5C45" w:rsidRDefault="00EC0861" w:rsidP="00052BDA">
            <w:pPr>
              <w:spacing w:after="0" w:line="240" w:lineRule="auto"/>
              <w:jc w:val="center"/>
              <w:rPr>
                <w:rFonts w:ascii="Sylfaen" w:hAnsi="Sylfaen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--</w:t>
            </w:r>
          </w:p>
        </w:tc>
        <w:tc>
          <w:tcPr>
            <w:tcW w:w="2383" w:type="dxa"/>
            <w:tcBorders>
              <w:bottom w:val="single" w:sz="4" w:space="0" w:color="auto"/>
            </w:tcBorders>
            <w:vAlign w:val="center"/>
          </w:tcPr>
          <w:p w:rsidR="00EC0861" w:rsidRDefault="00EC0861" w:rsidP="00052BDA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 w:eastAsia="ru-RU"/>
              </w:rPr>
            </w:pPr>
            <w:r>
              <w:rPr>
                <w:rFonts w:ascii="GHEA Grapalat" w:hAnsi="GHEA Grapalat"/>
                <w:sz w:val="16"/>
                <w:szCs w:val="16"/>
                <w:lang w:val="af-ZA" w:eastAsia="ru-RU"/>
              </w:rPr>
              <w:t>մասնագիտական փորձարություն</w:t>
            </w:r>
          </w:p>
          <w:p w:rsidR="00EC0861" w:rsidRPr="00D87658" w:rsidRDefault="00EC0861" w:rsidP="00052BDA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 w:eastAsia="ru-RU"/>
              </w:rPr>
            </w:pPr>
          </w:p>
        </w:tc>
        <w:tc>
          <w:tcPr>
            <w:tcW w:w="2888" w:type="dxa"/>
            <w:tcBorders>
              <w:bottom w:val="single" w:sz="4" w:space="0" w:color="auto"/>
            </w:tcBorders>
            <w:vAlign w:val="center"/>
          </w:tcPr>
          <w:p w:rsidR="00EC0861" w:rsidRPr="00CC699E" w:rsidRDefault="00EC0861" w:rsidP="00052BDA">
            <w:pPr>
              <w:jc w:val="center"/>
              <w:rPr>
                <w:rFonts w:ascii="GHEA Grapalat" w:hAnsi="GHEA Grapalat"/>
                <w:sz w:val="12"/>
                <w:szCs w:val="12"/>
                <w:lang w:val="af-ZA" w:eastAsia="ru-RU"/>
              </w:rPr>
            </w:pPr>
            <w:r w:rsidRPr="00CC699E">
              <w:rPr>
                <w:rFonts w:ascii="GHEA Grapalat" w:hAnsi="GHEA Grapalat"/>
                <w:sz w:val="12"/>
                <w:szCs w:val="12"/>
                <w:lang w:val="af-ZA" w:eastAsia="ru-RU"/>
              </w:rPr>
              <w:t xml:space="preserve">ՀՀ Էներգահամակարգի ընկերություններում անցկացված աուդիտի բացակայութուն </w:t>
            </w:r>
          </w:p>
        </w:tc>
      </w:tr>
      <w:tr w:rsidR="00EC0861" w:rsidRPr="000512DE" w:rsidTr="00052BDA">
        <w:trPr>
          <w:trHeight w:val="481"/>
          <w:jc w:val="center"/>
        </w:trPr>
        <w:tc>
          <w:tcPr>
            <w:tcW w:w="758" w:type="dxa"/>
            <w:vMerge/>
            <w:vAlign w:val="center"/>
          </w:tcPr>
          <w:p w:rsidR="00EC0861" w:rsidRPr="008E5C45" w:rsidRDefault="00EC0861" w:rsidP="00EC086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013" w:type="dxa"/>
            <w:vMerge/>
          </w:tcPr>
          <w:p w:rsidR="00EC0861" w:rsidRPr="00CC6C6A" w:rsidRDefault="00EC0861" w:rsidP="00052BDA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</w:p>
        </w:tc>
        <w:tc>
          <w:tcPr>
            <w:tcW w:w="2339" w:type="dxa"/>
            <w:vMerge/>
            <w:vAlign w:val="center"/>
          </w:tcPr>
          <w:p w:rsidR="00EC0861" w:rsidRDefault="00EC0861" w:rsidP="00052BD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3" w:type="dxa"/>
            <w:tcBorders>
              <w:top w:val="single" w:sz="4" w:space="0" w:color="auto"/>
            </w:tcBorders>
            <w:vAlign w:val="center"/>
          </w:tcPr>
          <w:p w:rsidR="00EC0861" w:rsidRDefault="00EC0861" w:rsidP="00052BDA">
            <w:pPr>
              <w:jc w:val="center"/>
              <w:rPr>
                <w:rFonts w:ascii="GHEA Grapalat" w:hAnsi="GHEA Grapalat"/>
                <w:sz w:val="16"/>
                <w:szCs w:val="16"/>
                <w:lang w:val="af-ZA" w:eastAsia="ru-RU"/>
              </w:rPr>
            </w:pPr>
            <w:r>
              <w:rPr>
                <w:rFonts w:ascii="GHEA Grapalat" w:hAnsi="GHEA Grapalat"/>
                <w:sz w:val="16"/>
                <w:szCs w:val="16"/>
                <w:lang w:val="af-ZA" w:eastAsia="ru-RU"/>
              </w:rPr>
              <w:t>աշխատանքային ռեսուրսներ</w:t>
            </w:r>
          </w:p>
        </w:tc>
        <w:tc>
          <w:tcPr>
            <w:tcW w:w="2888" w:type="dxa"/>
            <w:tcBorders>
              <w:top w:val="single" w:sz="4" w:space="0" w:color="auto"/>
            </w:tcBorders>
            <w:vAlign w:val="center"/>
          </w:tcPr>
          <w:p w:rsidR="00EC0861" w:rsidRDefault="00EC0861" w:rsidP="00052BDA">
            <w:pPr>
              <w:jc w:val="center"/>
              <w:rPr>
                <w:rFonts w:ascii="GHEA Grapalat" w:hAnsi="GHEA Grapalat"/>
                <w:sz w:val="16"/>
                <w:szCs w:val="16"/>
                <w:lang w:val="af-ZA" w:eastAsia="ru-RU"/>
              </w:rPr>
            </w:pPr>
            <w:r>
              <w:rPr>
                <w:rFonts w:ascii="GHEA Grapalat" w:hAnsi="GHEA Grapalat"/>
                <w:sz w:val="16"/>
                <w:szCs w:val="16"/>
                <w:lang w:val="af-ZA" w:eastAsia="ru-RU"/>
              </w:rPr>
              <w:t xml:space="preserve">ներկայացված փաստաթղթերը ամբողջովին չեն </w:t>
            </w:r>
          </w:p>
        </w:tc>
      </w:tr>
      <w:tr w:rsidR="00EC0861" w:rsidRPr="000512DE" w:rsidTr="00052BDA">
        <w:trPr>
          <w:trHeight w:val="633"/>
          <w:jc w:val="center"/>
        </w:trPr>
        <w:tc>
          <w:tcPr>
            <w:tcW w:w="758" w:type="dxa"/>
            <w:vMerge w:val="restart"/>
            <w:vAlign w:val="center"/>
          </w:tcPr>
          <w:p w:rsidR="00EC0861" w:rsidRPr="008E5C45" w:rsidRDefault="00EC0861" w:rsidP="00EC086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013" w:type="dxa"/>
            <w:vMerge w:val="restart"/>
          </w:tcPr>
          <w:p w:rsidR="00EC0861" w:rsidRDefault="00EC0861" w:rsidP="00052BDA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</w:p>
          <w:p w:rsidR="00EC0861" w:rsidRDefault="00EC0861" w:rsidP="00052BDA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Էյ-ԷՄ-Էյլ Աուդիտ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</w:p>
          <w:p w:rsidR="00EC0861" w:rsidRPr="00E76069" w:rsidRDefault="00EC0861" w:rsidP="00052BDA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  <w:lang w:val="af-ZA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ՓԲԸ</w:t>
            </w:r>
          </w:p>
        </w:tc>
        <w:tc>
          <w:tcPr>
            <w:tcW w:w="2339" w:type="dxa"/>
            <w:vMerge w:val="restart"/>
            <w:vAlign w:val="center"/>
          </w:tcPr>
          <w:p w:rsidR="00EC0861" w:rsidRPr="008E5C45" w:rsidRDefault="00EC0861" w:rsidP="00052BD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--</w:t>
            </w:r>
          </w:p>
        </w:tc>
        <w:tc>
          <w:tcPr>
            <w:tcW w:w="2383" w:type="dxa"/>
            <w:tcBorders>
              <w:bottom w:val="single" w:sz="4" w:space="0" w:color="auto"/>
            </w:tcBorders>
            <w:vAlign w:val="center"/>
          </w:tcPr>
          <w:p w:rsidR="00EC0861" w:rsidRPr="00CC699E" w:rsidRDefault="00EC0861" w:rsidP="00052BDA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af-ZA" w:eastAsia="ru-RU"/>
              </w:rPr>
            </w:pPr>
            <w:r>
              <w:rPr>
                <w:rFonts w:ascii="GHEA Grapalat" w:hAnsi="GHEA Grapalat"/>
                <w:sz w:val="16"/>
                <w:szCs w:val="16"/>
                <w:lang w:val="af-ZA" w:eastAsia="ru-RU"/>
              </w:rPr>
              <w:t>մասնագիտական փորձարություն</w:t>
            </w:r>
          </w:p>
        </w:tc>
        <w:tc>
          <w:tcPr>
            <w:tcW w:w="2888" w:type="dxa"/>
            <w:tcBorders>
              <w:bottom w:val="single" w:sz="4" w:space="0" w:color="auto"/>
            </w:tcBorders>
            <w:vAlign w:val="center"/>
          </w:tcPr>
          <w:p w:rsidR="00EC0861" w:rsidRPr="00CC699E" w:rsidRDefault="00EC0861" w:rsidP="00052BDA">
            <w:pPr>
              <w:jc w:val="center"/>
              <w:rPr>
                <w:rFonts w:ascii="GHEA Grapalat" w:hAnsi="GHEA Grapalat"/>
                <w:sz w:val="12"/>
                <w:szCs w:val="12"/>
                <w:lang w:val="af-ZA" w:eastAsia="ru-RU"/>
              </w:rPr>
            </w:pPr>
            <w:r w:rsidRPr="00CC699E">
              <w:rPr>
                <w:rFonts w:ascii="GHEA Grapalat" w:hAnsi="GHEA Grapalat"/>
                <w:sz w:val="12"/>
                <w:szCs w:val="12"/>
                <w:lang w:val="af-ZA" w:eastAsia="ru-RU"/>
              </w:rPr>
              <w:t>ՀՀ Էներգահամակարգի ընկերություններում անցկացված աուդիտի բացակայութուն</w:t>
            </w:r>
          </w:p>
        </w:tc>
      </w:tr>
      <w:tr w:rsidR="00EC0861" w:rsidRPr="000512DE" w:rsidTr="00052BDA">
        <w:trPr>
          <w:trHeight w:val="451"/>
          <w:jc w:val="center"/>
        </w:trPr>
        <w:tc>
          <w:tcPr>
            <w:tcW w:w="758" w:type="dxa"/>
            <w:vMerge/>
            <w:vAlign w:val="center"/>
          </w:tcPr>
          <w:p w:rsidR="00EC0861" w:rsidRPr="008E5C45" w:rsidRDefault="00EC0861" w:rsidP="00EC086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013" w:type="dxa"/>
            <w:vMerge/>
          </w:tcPr>
          <w:p w:rsidR="00EC0861" w:rsidRPr="00CC6C6A" w:rsidRDefault="00EC0861" w:rsidP="00052BDA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</w:p>
        </w:tc>
        <w:tc>
          <w:tcPr>
            <w:tcW w:w="2339" w:type="dxa"/>
            <w:vMerge/>
            <w:vAlign w:val="center"/>
          </w:tcPr>
          <w:p w:rsidR="00EC0861" w:rsidRDefault="00EC0861" w:rsidP="00052BD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83" w:type="dxa"/>
            <w:tcBorders>
              <w:top w:val="single" w:sz="4" w:space="0" w:color="auto"/>
            </w:tcBorders>
            <w:vAlign w:val="center"/>
          </w:tcPr>
          <w:p w:rsidR="00EC0861" w:rsidRDefault="00EC0861" w:rsidP="00052BDA">
            <w:pPr>
              <w:jc w:val="center"/>
              <w:rPr>
                <w:rFonts w:ascii="GHEA Grapalat" w:hAnsi="GHEA Grapalat"/>
                <w:sz w:val="16"/>
                <w:szCs w:val="16"/>
                <w:lang w:val="af-ZA" w:eastAsia="ru-RU"/>
              </w:rPr>
            </w:pPr>
            <w:r>
              <w:rPr>
                <w:rFonts w:ascii="GHEA Grapalat" w:hAnsi="GHEA Grapalat"/>
                <w:sz w:val="16"/>
                <w:szCs w:val="16"/>
                <w:lang w:val="af-ZA" w:eastAsia="ru-RU"/>
              </w:rPr>
              <w:t>աշխատանքային ռեսուրսներ</w:t>
            </w:r>
          </w:p>
        </w:tc>
        <w:tc>
          <w:tcPr>
            <w:tcW w:w="2888" w:type="dxa"/>
            <w:tcBorders>
              <w:top w:val="single" w:sz="4" w:space="0" w:color="auto"/>
            </w:tcBorders>
            <w:vAlign w:val="center"/>
          </w:tcPr>
          <w:p w:rsidR="00EC0861" w:rsidRDefault="00EC0861" w:rsidP="00052BDA">
            <w:pPr>
              <w:jc w:val="center"/>
              <w:rPr>
                <w:rFonts w:ascii="GHEA Grapalat" w:hAnsi="GHEA Grapalat"/>
                <w:sz w:val="16"/>
                <w:szCs w:val="16"/>
                <w:lang w:val="af-ZA" w:eastAsia="ru-RU"/>
              </w:rPr>
            </w:pPr>
            <w:r>
              <w:rPr>
                <w:rFonts w:ascii="GHEA Grapalat" w:hAnsi="GHEA Grapalat"/>
                <w:sz w:val="16"/>
                <w:szCs w:val="16"/>
                <w:lang w:val="af-ZA" w:eastAsia="ru-RU"/>
              </w:rPr>
              <w:t>ներկայացված փաստաթղթերը ամբողջովին չեն</w:t>
            </w:r>
          </w:p>
        </w:tc>
      </w:tr>
      <w:tr w:rsidR="00EC0861" w:rsidRPr="00AB0F5B" w:rsidTr="00052BDA">
        <w:trPr>
          <w:trHeight w:val="519"/>
          <w:jc w:val="center"/>
        </w:trPr>
        <w:tc>
          <w:tcPr>
            <w:tcW w:w="758" w:type="dxa"/>
            <w:vAlign w:val="center"/>
          </w:tcPr>
          <w:p w:rsidR="00EC0861" w:rsidRPr="008E5C45" w:rsidRDefault="00EC0861" w:rsidP="00EC086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GHEA Grapalat" w:hAnsi="GHEA Grapalat"/>
                <w:b/>
                <w:sz w:val="20"/>
                <w:lang w:val="af-ZA" w:eastAsia="ru-RU"/>
              </w:rPr>
            </w:pPr>
          </w:p>
        </w:tc>
        <w:tc>
          <w:tcPr>
            <w:tcW w:w="2013" w:type="dxa"/>
          </w:tcPr>
          <w:p w:rsidR="00EC0861" w:rsidRDefault="00EC0861" w:rsidP="00052BDA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Աուդիտ Սերվիս</w:t>
            </w:r>
            <w:r w:rsidRPr="00CC6C6A">
              <w:rPr>
                <w:rFonts w:ascii="Sylfaen" w:hAnsi="Sylfaen" w:cs="Sylfaen"/>
                <w:color w:val="000000"/>
                <w:lang w:val="pt-BR"/>
              </w:rPr>
              <w:t>»</w:t>
            </w:r>
          </w:p>
          <w:p w:rsidR="00EC0861" w:rsidRPr="006B3148" w:rsidRDefault="00EC0861" w:rsidP="00052BDA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color w:val="000000"/>
                <w:lang w:val="pt-BR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 xml:space="preserve"> ՍՊԸ</w:t>
            </w:r>
          </w:p>
        </w:tc>
        <w:tc>
          <w:tcPr>
            <w:tcW w:w="2339" w:type="dxa"/>
            <w:vAlign w:val="center"/>
          </w:tcPr>
          <w:p w:rsidR="00EC0861" w:rsidRPr="008E5C45" w:rsidRDefault="00EC0861" w:rsidP="00052BD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383" w:type="dxa"/>
            <w:vAlign w:val="center"/>
          </w:tcPr>
          <w:p w:rsidR="00EC0861" w:rsidRPr="008E5C45" w:rsidRDefault="00EC0861" w:rsidP="00052BD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vAlign w:val="center"/>
          </w:tcPr>
          <w:p w:rsidR="00EC0861" w:rsidRPr="008E5C45" w:rsidRDefault="00EC0861" w:rsidP="00052BD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  <w:tr w:rsidR="00EC0861" w:rsidRPr="008E5C45" w:rsidTr="00052BDA">
        <w:trPr>
          <w:trHeight w:val="519"/>
          <w:jc w:val="center"/>
        </w:trPr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861" w:rsidRPr="00D87658" w:rsidRDefault="00EC0861" w:rsidP="00052BDA">
            <w:pPr>
              <w:spacing w:after="0" w:line="240" w:lineRule="auto"/>
              <w:ind w:left="360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GHEA Grapalat" w:hAnsi="GHEA Grapalat"/>
                <w:b/>
                <w:sz w:val="20"/>
                <w:lang w:val="af-ZA" w:eastAsia="ru-RU"/>
              </w:rPr>
              <w:t>4.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861" w:rsidRDefault="00EC0861" w:rsidP="00052BDA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>Էյվիսի քոնսալդինգ ընդ աուդիտ</w:t>
            </w:r>
            <w:r w:rsidRPr="00CC6C6A">
              <w:rPr>
                <w:rFonts w:ascii="Sylfaen" w:hAnsi="Sylfaen" w:cs="Sylfaen"/>
                <w:color w:val="000000"/>
                <w:lang w:val="pt-BR"/>
              </w:rPr>
              <w:t>»</w:t>
            </w:r>
          </w:p>
          <w:p w:rsidR="00EC0861" w:rsidRPr="00D87658" w:rsidRDefault="00EC0861" w:rsidP="00052BDA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 xml:space="preserve"> ՍՊԸ</w:t>
            </w:r>
          </w:p>
        </w:tc>
        <w:tc>
          <w:tcPr>
            <w:tcW w:w="2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861" w:rsidRPr="008E5C45" w:rsidRDefault="00EC0861" w:rsidP="00052BD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861" w:rsidRPr="008E5C45" w:rsidRDefault="00EC0861" w:rsidP="00052BD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  <w:tc>
          <w:tcPr>
            <w:tcW w:w="2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861" w:rsidRPr="008E5C45" w:rsidRDefault="00EC0861" w:rsidP="00052BD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_</w:t>
            </w:r>
          </w:p>
        </w:tc>
      </w:tr>
    </w:tbl>
    <w:p w:rsidR="00EC0861" w:rsidRDefault="00EC0861" w:rsidP="00EC0861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EC0861" w:rsidRPr="000512DE" w:rsidTr="00052BDA">
        <w:trPr>
          <w:trHeight w:val="626"/>
          <w:jc w:val="center"/>
        </w:trPr>
        <w:tc>
          <w:tcPr>
            <w:tcW w:w="2016" w:type="dxa"/>
            <w:vAlign w:val="center"/>
          </w:tcPr>
          <w:p w:rsidR="00EC0861" w:rsidRPr="00B746E4" w:rsidRDefault="00EC0861" w:rsidP="00052BD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vAlign w:val="center"/>
          </w:tcPr>
          <w:p w:rsidR="00EC0861" w:rsidRPr="00B746E4" w:rsidRDefault="00EC0861" w:rsidP="00052BD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</w:p>
        </w:tc>
        <w:tc>
          <w:tcPr>
            <w:tcW w:w="1435" w:type="dxa"/>
            <w:vAlign w:val="center"/>
          </w:tcPr>
          <w:p w:rsidR="00EC0861" w:rsidRPr="00B746E4" w:rsidRDefault="00EC0861" w:rsidP="00052BD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</w:p>
        </w:tc>
        <w:tc>
          <w:tcPr>
            <w:tcW w:w="2816" w:type="dxa"/>
            <w:vAlign w:val="center"/>
          </w:tcPr>
          <w:p w:rsidR="00EC0861" w:rsidRDefault="00EC0861" w:rsidP="00052BD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C0861" w:rsidRPr="00B746E4" w:rsidRDefault="00EC0861" w:rsidP="00052BD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af-ZA" w:eastAsia="ru-RU"/>
              </w:rPr>
            </w:pP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B746E4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746E4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</w:p>
          <w:p w:rsidR="00EC0861" w:rsidRPr="00B746E4" w:rsidRDefault="00EC0861" w:rsidP="00052BD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 w:eastAsia="ru-RU"/>
              </w:rPr>
            </w:pPr>
            <w:r>
              <w:rPr>
                <w:rFonts w:ascii="Sylfaen" w:hAnsi="Sylfaen"/>
                <w:b/>
                <w:sz w:val="20"/>
                <w:lang w:val="af-ZA" w:eastAsia="ru-RU"/>
              </w:rPr>
              <w:t>/ԱԱՀ-ով դրամ/</w:t>
            </w:r>
          </w:p>
        </w:tc>
      </w:tr>
      <w:tr w:rsidR="00EC0861" w:rsidRPr="008E5C45" w:rsidTr="00052BDA">
        <w:trPr>
          <w:trHeight w:val="523"/>
          <w:jc w:val="center"/>
        </w:trPr>
        <w:tc>
          <w:tcPr>
            <w:tcW w:w="2016" w:type="dxa"/>
            <w:vAlign w:val="center"/>
          </w:tcPr>
          <w:p w:rsidR="00EC0861" w:rsidRPr="008E5C45" w:rsidRDefault="00EC0861" w:rsidP="00052BD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</w:tcPr>
          <w:p w:rsidR="00EC0861" w:rsidRDefault="00EC0861" w:rsidP="00052BDA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Էյվիսի քոնսալդինգ ընդ աուդիտ 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</w:p>
          <w:p w:rsidR="00EC0861" w:rsidRPr="008F577E" w:rsidRDefault="00EC0861" w:rsidP="00052BDA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 w:rsidRPr="00CC6C6A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ՍՊԸ</w:t>
            </w:r>
          </w:p>
        </w:tc>
        <w:tc>
          <w:tcPr>
            <w:tcW w:w="1435" w:type="dxa"/>
            <w:vAlign w:val="center"/>
          </w:tcPr>
          <w:p w:rsidR="00EC0861" w:rsidRPr="008E5C45" w:rsidRDefault="00EC0861" w:rsidP="00052BD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/>
              </w:rPr>
              <w:t>“X”</w:t>
            </w:r>
          </w:p>
        </w:tc>
        <w:tc>
          <w:tcPr>
            <w:tcW w:w="2816" w:type="dxa"/>
          </w:tcPr>
          <w:p w:rsidR="00EC0861" w:rsidRDefault="00EC0861" w:rsidP="00052BDA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</w:p>
          <w:p w:rsidR="00EC0861" w:rsidRDefault="00EC0861" w:rsidP="00052BDA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</w:p>
          <w:p w:rsidR="00EC0861" w:rsidRPr="00A2362D" w:rsidRDefault="00EC0861" w:rsidP="00052BDA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  <w:r>
              <w:rPr>
                <w:rFonts w:ascii="Times LatArm" w:hAnsi="Times LatArm"/>
                <w:color w:val="000000"/>
              </w:rPr>
              <w:t>2.160.000</w:t>
            </w:r>
          </w:p>
        </w:tc>
      </w:tr>
      <w:tr w:rsidR="00EC0861" w:rsidRPr="008E5C45" w:rsidTr="00052BDA">
        <w:trPr>
          <w:trHeight w:val="531"/>
          <w:jc w:val="center"/>
        </w:trPr>
        <w:tc>
          <w:tcPr>
            <w:tcW w:w="2016" w:type="dxa"/>
            <w:vAlign w:val="center"/>
          </w:tcPr>
          <w:p w:rsidR="00EC0861" w:rsidRPr="008E5C45" w:rsidRDefault="00EC0861" w:rsidP="00052BD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</w:tcPr>
          <w:p w:rsidR="00EC0861" w:rsidRDefault="00EC0861" w:rsidP="00052BDA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6B3148">
              <w:rPr>
                <w:rFonts w:ascii="Sylfaen" w:hAnsi="Sylfaen"/>
                <w:color w:val="000000"/>
                <w:lang w:val="pt-BR"/>
              </w:rPr>
              <w:t>«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lang w:val="pt-BR"/>
              </w:rPr>
              <w:t>Աուդիտ Սերվիս</w:t>
            </w:r>
            <w:r w:rsidRPr="006B3148">
              <w:rPr>
                <w:rFonts w:ascii="Sylfaen" w:hAnsi="Sylfaen" w:cs="Sylfaen"/>
                <w:color w:val="000000"/>
                <w:lang w:val="pt-BR"/>
              </w:rPr>
              <w:t>»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</w:t>
            </w:r>
          </w:p>
          <w:p w:rsidR="00EC0861" w:rsidRPr="00E76069" w:rsidRDefault="00EC0861" w:rsidP="00052BDA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  <w:lang w:val="af-ZA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>ՍՊԸ</w:t>
            </w:r>
          </w:p>
        </w:tc>
        <w:tc>
          <w:tcPr>
            <w:tcW w:w="1435" w:type="dxa"/>
            <w:vAlign w:val="center"/>
          </w:tcPr>
          <w:p w:rsidR="00EC0861" w:rsidRPr="008E5C45" w:rsidRDefault="00EC0861" w:rsidP="00052BD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 w:rsidRPr="008E5C45">
              <w:rPr>
                <w:rFonts w:ascii="GHEA Grapalat" w:hAnsi="GHEA Grapalat"/>
                <w:sz w:val="20"/>
                <w:lang w:val="af-ZA" w:eastAsia="ru-RU"/>
              </w:rPr>
              <w:t>-</w:t>
            </w:r>
          </w:p>
        </w:tc>
        <w:tc>
          <w:tcPr>
            <w:tcW w:w="2816" w:type="dxa"/>
          </w:tcPr>
          <w:p w:rsidR="00EC0861" w:rsidRPr="00A2362D" w:rsidRDefault="00EC0861" w:rsidP="00052BDA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  <w:r>
              <w:rPr>
                <w:rFonts w:ascii="Times LatArm" w:hAnsi="Times LatArm"/>
                <w:color w:val="000000"/>
              </w:rPr>
              <w:t>2.400.000</w:t>
            </w:r>
          </w:p>
        </w:tc>
      </w:tr>
      <w:tr w:rsidR="00EC0861" w:rsidRPr="008E5C45" w:rsidTr="00052BDA">
        <w:trPr>
          <w:trHeight w:val="531"/>
          <w:jc w:val="center"/>
        </w:trPr>
        <w:tc>
          <w:tcPr>
            <w:tcW w:w="2016" w:type="dxa"/>
            <w:vAlign w:val="center"/>
          </w:tcPr>
          <w:p w:rsidR="00EC0861" w:rsidRDefault="00EC0861" w:rsidP="00052BD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205" w:type="dxa"/>
          </w:tcPr>
          <w:p w:rsidR="00EC0861" w:rsidRDefault="00EC0861" w:rsidP="00052BDA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Էյ-ԷՄ-Էյլ Աուդիտ</w:t>
            </w:r>
            <w:r w:rsidRPr="00CC6C6A">
              <w:rPr>
                <w:rFonts w:ascii="Sylfaen" w:hAnsi="Sylfaen" w:cs="Sylfaen"/>
                <w:color w:val="000000"/>
                <w:lang w:val="pt-BR"/>
              </w:rPr>
              <w:t>»</w:t>
            </w:r>
          </w:p>
          <w:p w:rsidR="00EC0861" w:rsidRPr="006B3148" w:rsidRDefault="00EC0861" w:rsidP="00052BDA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/>
                <w:color w:val="000000"/>
                <w:lang w:val="pt-BR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 xml:space="preserve"> ՓԲԸ</w:t>
            </w:r>
          </w:p>
        </w:tc>
        <w:tc>
          <w:tcPr>
            <w:tcW w:w="1435" w:type="dxa"/>
            <w:vAlign w:val="center"/>
          </w:tcPr>
          <w:p w:rsidR="00EC0861" w:rsidRPr="008E5C45" w:rsidRDefault="00EC0861" w:rsidP="00052BD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 w:eastAsia="ru-RU"/>
              </w:rPr>
              <w:t>-</w:t>
            </w:r>
          </w:p>
        </w:tc>
        <w:tc>
          <w:tcPr>
            <w:tcW w:w="2816" w:type="dxa"/>
          </w:tcPr>
          <w:p w:rsidR="00EC0861" w:rsidRDefault="00EC0861" w:rsidP="00052BDA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  <w:r>
              <w:rPr>
                <w:rFonts w:ascii="Times LatArm" w:hAnsi="Times LatArm"/>
                <w:color w:val="000000"/>
              </w:rPr>
              <w:t>2.981.880</w:t>
            </w:r>
          </w:p>
        </w:tc>
      </w:tr>
      <w:tr w:rsidR="00EC0861" w:rsidTr="00052BDA">
        <w:trPr>
          <w:trHeight w:val="531"/>
          <w:jc w:val="center"/>
        </w:trPr>
        <w:tc>
          <w:tcPr>
            <w:tcW w:w="2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861" w:rsidRDefault="00EC0861" w:rsidP="00052BDA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861" w:rsidRDefault="00EC0861" w:rsidP="00052BDA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 w:rsidRPr="00CC6C6A">
              <w:rPr>
                <w:rFonts w:ascii="Sylfaen" w:hAnsi="Sylfaen" w:cs="Sylfaen"/>
                <w:color w:val="000000"/>
                <w:lang w:val="pt-BR"/>
              </w:rPr>
              <w:t>«</w:t>
            </w:r>
            <w:r>
              <w:rPr>
                <w:rFonts w:ascii="Sylfaen" w:hAnsi="Sylfaen" w:cs="Sylfaen"/>
                <w:color w:val="000000"/>
                <w:lang w:val="pt-BR"/>
              </w:rPr>
              <w:t xml:space="preserve"> Գրանթ Թորնթոն</w:t>
            </w:r>
            <w:r w:rsidRPr="00CC6C6A">
              <w:rPr>
                <w:rFonts w:ascii="Sylfaen" w:hAnsi="Sylfaen" w:cs="Sylfaen"/>
                <w:color w:val="000000"/>
                <w:lang w:val="pt-BR"/>
              </w:rPr>
              <w:t>»</w:t>
            </w:r>
          </w:p>
          <w:p w:rsidR="00EC0861" w:rsidRPr="00AB0F5B" w:rsidRDefault="00EC0861" w:rsidP="00052BDA">
            <w:pPr>
              <w:pStyle w:val="ListParagraph"/>
              <w:spacing w:after="0" w:line="240" w:lineRule="auto"/>
              <w:ind w:left="0"/>
              <w:jc w:val="center"/>
              <w:rPr>
                <w:rFonts w:ascii="Sylfaen" w:hAnsi="Sylfaen" w:cs="Sylfaen"/>
                <w:color w:val="000000"/>
                <w:lang w:val="pt-BR"/>
              </w:rPr>
            </w:pPr>
            <w:r>
              <w:rPr>
                <w:rFonts w:ascii="Sylfaen" w:hAnsi="Sylfaen" w:cs="Sylfaen"/>
                <w:color w:val="000000"/>
                <w:lang w:val="pt-BR"/>
              </w:rPr>
              <w:t xml:space="preserve"> ՓԲԸ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0861" w:rsidRPr="008E5C45" w:rsidRDefault="00EC0861" w:rsidP="00052BDA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 w:eastAsia="ru-RU"/>
              </w:rPr>
            </w:pPr>
            <w:r>
              <w:rPr>
                <w:rFonts w:ascii="GHEA Grapalat" w:hAnsi="GHEA Grapalat"/>
                <w:sz w:val="20"/>
                <w:lang w:val="af-ZA" w:eastAsia="ru-RU"/>
              </w:rPr>
              <w:t>-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861" w:rsidRDefault="00EC0861" w:rsidP="00052BDA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  <w:r>
              <w:rPr>
                <w:rFonts w:ascii="Times LatArm" w:hAnsi="Times LatArm"/>
                <w:color w:val="000000"/>
              </w:rPr>
              <w:t>3.600.000</w:t>
            </w:r>
          </w:p>
          <w:p w:rsidR="00EC0861" w:rsidRDefault="00EC0861" w:rsidP="00052BDA">
            <w:pPr>
              <w:pStyle w:val="ListParagraph"/>
              <w:spacing w:after="0" w:line="240" w:lineRule="auto"/>
              <w:ind w:left="0"/>
              <w:jc w:val="center"/>
              <w:rPr>
                <w:rFonts w:ascii="Times LatArm" w:hAnsi="Times LatArm"/>
                <w:color w:val="000000"/>
              </w:rPr>
            </w:pPr>
          </w:p>
        </w:tc>
      </w:tr>
    </w:tbl>
    <w:p w:rsidR="00EC0861" w:rsidRPr="00ED5D5F" w:rsidRDefault="00EC0861" w:rsidP="000512DE">
      <w:pPr>
        <w:spacing w:after="0" w:line="240" w:lineRule="auto"/>
        <w:ind w:firstLine="709"/>
        <w:jc w:val="both"/>
        <w:rPr>
          <w:rFonts w:ascii="Sylfaen" w:hAnsi="Sylfaen" w:cs="Sylfaen"/>
          <w:b/>
          <w:sz w:val="20"/>
          <w:lang w:val="af-ZA"/>
        </w:rPr>
      </w:pPr>
    </w:p>
    <w:p w:rsidR="002631A2" w:rsidRDefault="002631A2" w:rsidP="002631A2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 w:eastAsia="ru-RU"/>
        </w:rPr>
      </w:pPr>
      <w:r>
        <w:rPr>
          <w:rFonts w:ascii="GHEA Grapalat" w:hAnsi="GHEA Grapalat"/>
          <w:sz w:val="20"/>
          <w:lang w:val="af-ZA"/>
        </w:rPr>
        <w:t>“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Sylfaen" w:hAnsi="Sylfaen" w:cs="Sylfaen"/>
          <w:sz w:val="20"/>
          <w:lang w:val="af-ZA"/>
        </w:rPr>
        <w:t>ՀՀ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օրենքի</w:t>
      </w:r>
      <w:r>
        <w:rPr>
          <w:rFonts w:ascii="GHEA Grapalat" w:hAnsi="GHEA Grapalat"/>
          <w:sz w:val="20"/>
          <w:lang w:val="af-ZA"/>
        </w:rPr>
        <w:t xml:space="preserve"> 9-</w:t>
      </w:r>
      <w:r>
        <w:rPr>
          <w:rFonts w:ascii="Sylfaen" w:hAnsi="Sylfaen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հայտարարությունը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հրապարակվելու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հաջորդող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օրվանից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մինչև</w:t>
      </w:r>
      <w:r>
        <w:rPr>
          <w:rFonts w:ascii="GHEA Grapalat" w:hAnsi="GHEA Grapalat"/>
          <w:sz w:val="20"/>
          <w:lang w:val="af-ZA"/>
        </w:rPr>
        <w:t xml:space="preserve"> 5-</w:t>
      </w:r>
      <w:r>
        <w:rPr>
          <w:rFonts w:ascii="Sylfaen" w:hAnsi="Sylfaen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օրացուցային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օրը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ներառյալ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ընկած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ժամանակահատվածը</w:t>
      </w:r>
      <w:r>
        <w:rPr>
          <w:rFonts w:ascii="Arial" w:hAnsi="Arial" w:cs="Arial"/>
          <w:sz w:val="20"/>
          <w:lang w:val="af-ZA"/>
        </w:rPr>
        <w:t>։</w:t>
      </w:r>
    </w:p>
    <w:p w:rsidR="002631A2" w:rsidRDefault="002631A2" w:rsidP="002631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հետո</w:t>
      </w:r>
      <w:r>
        <w:rPr>
          <w:rFonts w:ascii="GHEA Grapalat" w:hAnsi="GHEA Grapalat"/>
          <w:sz w:val="20"/>
          <w:lang w:val="af-ZA"/>
        </w:rPr>
        <w:t>.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ab/>
      </w:r>
    </w:p>
    <w:p w:rsidR="002631A2" w:rsidRDefault="002631A2" w:rsidP="002631A2">
      <w:pPr>
        <w:spacing w:after="0" w:line="240" w:lineRule="auto"/>
        <w:jc w:val="both"/>
        <w:rPr>
          <w:rFonts w:ascii="GHEA Grapalat" w:hAnsi="GHEA Grapalat"/>
          <w:sz w:val="20"/>
          <w:lang w:val="af-ZA"/>
        </w:rPr>
      </w:pPr>
    </w:p>
    <w:p w:rsidR="002631A2" w:rsidRDefault="002631A2" w:rsidP="002631A2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C225F2">
        <w:rPr>
          <w:rFonts w:ascii="Sylfaen" w:hAnsi="Sylfaen"/>
          <w:sz w:val="20"/>
          <w:lang w:val="af-ZA"/>
        </w:rPr>
        <w:t>Ա</w:t>
      </w:r>
      <w:r>
        <w:rPr>
          <w:rFonts w:ascii="Sylfaen" w:hAnsi="Sylfaen"/>
          <w:sz w:val="20"/>
          <w:lang w:val="af-ZA"/>
        </w:rPr>
        <w:t>.Գ</w:t>
      </w:r>
      <w:r w:rsidR="00C225F2">
        <w:rPr>
          <w:rFonts w:ascii="Sylfaen" w:hAnsi="Sylfaen"/>
          <w:sz w:val="20"/>
          <w:lang w:val="af-ZA"/>
        </w:rPr>
        <w:t>ևորգյան</w:t>
      </w:r>
    </w:p>
    <w:p w:rsidR="00C225F2" w:rsidRDefault="002631A2" w:rsidP="002631A2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</w:t>
      </w:r>
      <w:r w:rsidR="00852071">
        <w:rPr>
          <w:rFonts w:ascii="Sylfaen" w:hAnsi="Sylfaen" w:cs="Sylfaen"/>
          <w:sz w:val="20"/>
          <w:lang w:val="af-ZA"/>
        </w:rPr>
        <w:t xml:space="preserve">- </w:t>
      </w:r>
      <w:r w:rsidR="00852071" w:rsidRPr="00852071">
        <w:rPr>
          <w:rFonts w:ascii="Sylfaen" w:hAnsi="Sylfaen" w:cs="Sylfaen"/>
          <w:sz w:val="18"/>
          <w:szCs w:val="18"/>
          <w:lang w:val="af-ZA"/>
        </w:rPr>
        <w:t>54-35-09</w:t>
      </w:r>
    </w:p>
    <w:p w:rsidR="002631A2" w:rsidRDefault="002631A2" w:rsidP="002631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af-ZA"/>
        </w:rPr>
        <w:t>փոստ</w:t>
      </w:r>
      <w:r>
        <w:rPr>
          <w:rFonts w:ascii="Arial" w:hAnsi="Arial" w:cs="Arial"/>
          <w:sz w:val="20"/>
          <w:lang w:val="af-ZA"/>
        </w:rPr>
        <w:t>։</w:t>
      </w:r>
      <w:r w:rsidR="00C225F2">
        <w:rPr>
          <w:rFonts w:ascii="GHEA Grapalat" w:hAnsi="GHEA Grapalat"/>
          <w:sz w:val="20"/>
          <w:lang w:val="af-ZA"/>
        </w:rPr>
        <w:t xml:space="preserve"> </w:t>
      </w:r>
    </w:p>
    <w:p w:rsidR="002631A2" w:rsidRDefault="002631A2" w:rsidP="002631A2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631A2" w:rsidRPr="00C225F2" w:rsidRDefault="002631A2" w:rsidP="002631A2">
      <w:pPr>
        <w:spacing w:after="0" w:line="240" w:lineRule="auto"/>
        <w:rPr>
          <w:rFonts w:ascii="Times Armenian" w:hAnsi="Times Armenian"/>
          <w:b/>
          <w:sz w:val="24"/>
          <w:lang w:val="af-ZA"/>
        </w:rPr>
      </w:pPr>
      <w:r>
        <w:rPr>
          <w:rFonts w:ascii="Sylfaen" w:hAnsi="Sylfaen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 xml:space="preserve">`       </w:t>
      </w:r>
      <w:r w:rsidRPr="00C225F2">
        <w:rPr>
          <w:rFonts w:ascii="Sylfaen" w:hAnsi="Sylfaen" w:cs="TimesArmenianPSMT"/>
          <w:b/>
          <w:sz w:val="20"/>
          <w:lang w:val="af-ZA"/>
        </w:rPr>
        <w:t>«</w:t>
      </w:r>
      <w:r w:rsidR="00C225F2">
        <w:rPr>
          <w:rFonts w:ascii="Sylfaen" w:hAnsi="Sylfaen" w:cs="TimesArmenianPSMT"/>
          <w:b/>
          <w:sz w:val="20"/>
        </w:rPr>
        <w:t>Էլեկտրաէներգետիկական</w:t>
      </w:r>
      <w:r w:rsidR="00C225F2" w:rsidRPr="00C225F2">
        <w:rPr>
          <w:rFonts w:ascii="Sylfaen" w:hAnsi="Sylfaen" w:cs="TimesArmenianPSMT"/>
          <w:b/>
          <w:sz w:val="20"/>
          <w:lang w:val="af-ZA"/>
        </w:rPr>
        <w:t xml:space="preserve"> </w:t>
      </w:r>
      <w:r w:rsidR="00C225F2">
        <w:rPr>
          <w:rFonts w:ascii="Sylfaen" w:hAnsi="Sylfaen" w:cs="TimesArmenianPSMT"/>
          <w:b/>
          <w:sz w:val="20"/>
        </w:rPr>
        <w:t>համակարգի</w:t>
      </w:r>
      <w:r w:rsidR="00C225F2" w:rsidRPr="00C225F2">
        <w:rPr>
          <w:rFonts w:ascii="Sylfaen" w:hAnsi="Sylfaen" w:cs="TimesArmenianPSMT"/>
          <w:b/>
          <w:sz w:val="20"/>
          <w:lang w:val="af-ZA"/>
        </w:rPr>
        <w:t xml:space="preserve"> </w:t>
      </w:r>
      <w:r w:rsidR="00C225F2">
        <w:rPr>
          <w:rFonts w:ascii="Sylfaen" w:hAnsi="Sylfaen" w:cs="TimesArmenianPSMT"/>
          <w:b/>
          <w:sz w:val="20"/>
        </w:rPr>
        <w:t>օպերատոր</w:t>
      </w:r>
      <w:r w:rsidRPr="00C225F2">
        <w:rPr>
          <w:rFonts w:ascii="Sylfaen" w:hAnsi="Sylfaen" w:cs="TimesArmenianPSMT"/>
          <w:b/>
          <w:sz w:val="20"/>
          <w:lang w:val="af-ZA"/>
        </w:rPr>
        <w:t xml:space="preserve">»  </w:t>
      </w:r>
      <w:r>
        <w:rPr>
          <w:rFonts w:ascii="Sylfaen" w:hAnsi="Sylfaen" w:cs="TimesArmenianPSMT"/>
          <w:b/>
          <w:sz w:val="20"/>
        </w:rPr>
        <w:t>ՓԲԸ</w:t>
      </w:r>
    </w:p>
    <w:p w:rsidR="006F5D7C" w:rsidRDefault="006F5D7C">
      <w:pPr>
        <w:rPr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p w:rsidR="00F0604C" w:rsidRDefault="00F0604C" w:rsidP="00F0604C">
      <w:pPr>
        <w:spacing w:after="0" w:line="240" w:lineRule="auto"/>
        <w:ind w:left="2832" w:firstLine="708"/>
        <w:rPr>
          <w:rFonts w:ascii="Sylfaen" w:hAnsi="Sylfaen" w:cs="Sylfaen"/>
          <w:b/>
          <w:i/>
          <w:szCs w:val="24"/>
          <w:lang w:val="af-ZA"/>
        </w:rPr>
      </w:pPr>
    </w:p>
    <w:sectPr w:rsidR="00F0604C" w:rsidSect="00AC0854">
      <w:footerReference w:type="default" r:id="rId8"/>
      <w:pgSz w:w="11906" w:h="16838"/>
      <w:pgMar w:top="0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0EBE" w:rsidRDefault="00C80EBE">
      <w:r>
        <w:separator/>
      </w:r>
    </w:p>
  </w:endnote>
  <w:endnote w:type="continuationSeparator" w:id="1">
    <w:p w:rsidR="00C80EBE" w:rsidRDefault="00C80E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069" w:rsidRPr="004C2178" w:rsidRDefault="003F49F7">
    <w:pPr>
      <w:pStyle w:val="Footer"/>
      <w:rPr>
        <w:sz w:val="12"/>
        <w:szCs w:val="12"/>
      </w:rPr>
    </w:pPr>
    <w:r w:rsidRPr="00B201B2">
      <w:rPr>
        <w:sz w:val="12"/>
        <w:szCs w:val="12"/>
      </w:rPr>
      <w:fldChar w:fldCharType="begin"/>
    </w:r>
    <w:r w:rsidR="00E76069" w:rsidRPr="00B201B2">
      <w:rPr>
        <w:sz w:val="12"/>
        <w:szCs w:val="12"/>
      </w:rPr>
      <w:instrText xml:space="preserve"> FILENAME </w:instrText>
    </w:r>
    <w:r w:rsidRPr="00B201B2">
      <w:rPr>
        <w:sz w:val="12"/>
        <w:szCs w:val="12"/>
      </w:rPr>
      <w:fldChar w:fldCharType="separate"/>
    </w:r>
    <w:r w:rsidR="00855487">
      <w:rPr>
        <w:noProof/>
        <w:sz w:val="12"/>
        <w:szCs w:val="12"/>
      </w:rPr>
      <w:t>Haytararutyun PARZECVAT @NTACAKARGOV paymanagir knqelu voroshman masin.docx</w:t>
    </w:r>
    <w:r w:rsidRPr="00B201B2">
      <w:rPr>
        <w:sz w:val="12"/>
        <w:szCs w:val="12"/>
      </w:rPr>
      <w:fldChar w:fldCharType="end"/>
    </w:r>
    <w:r w:rsidR="00E76069">
      <w:rPr>
        <w:sz w:val="12"/>
        <w:szCs w:val="12"/>
      </w:rPr>
      <w:t>.</w:t>
    </w:r>
    <w:r w:rsidR="00E90C18">
      <w:rPr>
        <w:sz w:val="12"/>
        <w:szCs w:val="12"/>
      </w:rPr>
      <w:t>AH</w:t>
    </w:r>
    <w:r w:rsidR="00E76069">
      <w:rPr>
        <w:sz w:val="12"/>
        <w:szCs w:val="12"/>
      </w:rPr>
      <w:t>H</w:t>
    </w:r>
    <w:r w:rsidR="00E90C18">
      <w:rPr>
        <w:sz w:val="12"/>
        <w:szCs w:val="12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0EBE" w:rsidRDefault="00C80EBE">
      <w:r>
        <w:separator/>
      </w:r>
    </w:p>
  </w:footnote>
  <w:footnote w:type="continuationSeparator" w:id="1">
    <w:p w:rsidR="00C80EBE" w:rsidRDefault="00C80E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95F12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A1642AD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F632F69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145485F"/>
    <w:multiLevelType w:val="hybridMultilevel"/>
    <w:tmpl w:val="B3704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DFC5578"/>
    <w:multiLevelType w:val="hybridMultilevel"/>
    <w:tmpl w:val="45506F7C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031DEC"/>
    <w:multiLevelType w:val="hybridMultilevel"/>
    <w:tmpl w:val="FBF6A6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31A2"/>
    <w:rsid w:val="00003085"/>
    <w:rsid w:val="00012B8B"/>
    <w:rsid w:val="00032312"/>
    <w:rsid w:val="00037661"/>
    <w:rsid w:val="00044EC1"/>
    <w:rsid w:val="000512DE"/>
    <w:rsid w:val="00066141"/>
    <w:rsid w:val="00083020"/>
    <w:rsid w:val="00094991"/>
    <w:rsid w:val="000A00B6"/>
    <w:rsid w:val="000B1F9B"/>
    <w:rsid w:val="000B272F"/>
    <w:rsid w:val="000F1BBF"/>
    <w:rsid w:val="000F4310"/>
    <w:rsid w:val="0012307E"/>
    <w:rsid w:val="00152B23"/>
    <w:rsid w:val="00155793"/>
    <w:rsid w:val="0017317B"/>
    <w:rsid w:val="00184933"/>
    <w:rsid w:val="001A3937"/>
    <w:rsid w:val="001A54CA"/>
    <w:rsid w:val="001D1702"/>
    <w:rsid w:val="001D4303"/>
    <w:rsid w:val="001E3469"/>
    <w:rsid w:val="00207C3A"/>
    <w:rsid w:val="00214FE5"/>
    <w:rsid w:val="00216B6F"/>
    <w:rsid w:val="002170C0"/>
    <w:rsid w:val="00226491"/>
    <w:rsid w:val="00237DD4"/>
    <w:rsid w:val="00246A90"/>
    <w:rsid w:val="002631A2"/>
    <w:rsid w:val="002835FA"/>
    <w:rsid w:val="00287810"/>
    <w:rsid w:val="002B1572"/>
    <w:rsid w:val="002B2106"/>
    <w:rsid w:val="002B41DC"/>
    <w:rsid w:val="002C7D8F"/>
    <w:rsid w:val="002D621D"/>
    <w:rsid w:val="00316C03"/>
    <w:rsid w:val="003232A2"/>
    <w:rsid w:val="003412E5"/>
    <w:rsid w:val="00360579"/>
    <w:rsid w:val="00367895"/>
    <w:rsid w:val="00372FE0"/>
    <w:rsid w:val="003814D8"/>
    <w:rsid w:val="0038716E"/>
    <w:rsid w:val="003A3B39"/>
    <w:rsid w:val="003B0F93"/>
    <w:rsid w:val="003C5760"/>
    <w:rsid w:val="003D7789"/>
    <w:rsid w:val="003F3E14"/>
    <w:rsid w:val="003F49F7"/>
    <w:rsid w:val="0040226F"/>
    <w:rsid w:val="004473A6"/>
    <w:rsid w:val="00471A03"/>
    <w:rsid w:val="004B2CBA"/>
    <w:rsid w:val="004C03F9"/>
    <w:rsid w:val="004C2178"/>
    <w:rsid w:val="004D05B3"/>
    <w:rsid w:val="004D1700"/>
    <w:rsid w:val="004E7C9C"/>
    <w:rsid w:val="004F1334"/>
    <w:rsid w:val="004F20D7"/>
    <w:rsid w:val="004F40E7"/>
    <w:rsid w:val="00500AB7"/>
    <w:rsid w:val="00514C38"/>
    <w:rsid w:val="00516A7D"/>
    <w:rsid w:val="0051768A"/>
    <w:rsid w:val="005316E1"/>
    <w:rsid w:val="00550D10"/>
    <w:rsid w:val="00557160"/>
    <w:rsid w:val="00566EB2"/>
    <w:rsid w:val="00570E6D"/>
    <w:rsid w:val="005754BA"/>
    <w:rsid w:val="005823FF"/>
    <w:rsid w:val="005844BB"/>
    <w:rsid w:val="005B1D95"/>
    <w:rsid w:val="005D0D21"/>
    <w:rsid w:val="005D2699"/>
    <w:rsid w:val="005D5350"/>
    <w:rsid w:val="005E283C"/>
    <w:rsid w:val="005F0A72"/>
    <w:rsid w:val="005F5E31"/>
    <w:rsid w:val="0061592C"/>
    <w:rsid w:val="006216B8"/>
    <w:rsid w:val="006221A4"/>
    <w:rsid w:val="00624E1C"/>
    <w:rsid w:val="00632F5C"/>
    <w:rsid w:val="006338D9"/>
    <w:rsid w:val="00645F08"/>
    <w:rsid w:val="006504F5"/>
    <w:rsid w:val="00652F75"/>
    <w:rsid w:val="006575B3"/>
    <w:rsid w:val="006637DE"/>
    <w:rsid w:val="00667641"/>
    <w:rsid w:val="006724B6"/>
    <w:rsid w:val="0067387D"/>
    <w:rsid w:val="00677646"/>
    <w:rsid w:val="00680A65"/>
    <w:rsid w:val="00684E29"/>
    <w:rsid w:val="006B3148"/>
    <w:rsid w:val="006D1BDA"/>
    <w:rsid w:val="006F110F"/>
    <w:rsid w:val="006F5D7C"/>
    <w:rsid w:val="007030DB"/>
    <w:rsid w:val="00707B40"/>
    <w:rsid w:val="007123E6"/>
    <w:rsid w:val="0072560C"/>
    <w:rsid w:val="007346F6"/>
    <w:rsid w:val="00735174"/>
    <w:rsid w:val="00777565"/>
    <w:rsid w:val="00777D34"/>
    <w:rsid w:val="007945CC"/>
    <w:rsid w:val="007A0FF3"/>
    <w:rsid w:val="007B3155"/>
    <w:rsid w:val="007B6AE5"/>
    <w:rsid w:val="007C3C20"/>
    <w:rsid w:val="007D0072"/>
    <w:rsid w:val="007F7E3C"/>
    <w:rsid w:val="008002AD"/>
    <w:rsid w:val="00812D00"/>
    <w:rsid w:val="00817049"/>
    <w:rsid w:val="00821ED7"/>
    <w:rsid w:val="00833398"/>
    <w:rsid w:val="00841A1E"/>
    <w:rsid w:val="00852071"/>
    <w:rsid w:val="00855487"/>
    <w:rsid w:val="0087274D"/>
    <w:rsid w:val="008751C3"/>
    <w:rsid w:val="008A390B"/>
    <w:rsid w:val="008D33EE"/>
    <w:rsid w:val="008D6167"/>
    <w:rsid w:val="008F577E"/>
    <w:rsid w:val="00900C2C"/>
    <w:rsid w:val="00903EAF"/>
    <w:rsid w:val="00913971"/>
    <w:rsid w:val="00915043"/>
    <w:rsid w:val="00916D31"/>
    <w:rsid w:val="009258E7"/>
    <w:rsid w:val="009269D4"/>
    <w:rsid w:val="00936BFF"/>
    <w:rsid w:val="0097020C"/>
    <w:rsid w:val="00983FDF"/>
    <w:rsid w:val="00984A10"/>
    <w:rsid w:val="00994EC6"/>
    <w:rsid w:val="009975E5"/>
    <w:rsid w:val="009A727E"/>
    <w:rsid w:val="009B1143"/>
    <w:rsid w:val="009D4EB8"/>
    <w:rsid w:val="00A1064E"/>
    <w:rsid w:val="00A232AD"/>
    <w:rsid w:val="00A2362D"/>
    <w:rsid w:val="00A37972"/>
    <w:rsid w:val="00A90801"/>
    <w:rsid w:val="00AA22A2"/>
    <w:rsid w:val="00AB0F5B"/>
    <w:rsid w:val="00AB6ECA"/>
    <w:rsid w:val="00AC0854"/>
    <w:rsid w:val="00AC3134"/>
    <w:rsid w:val="00AD2AFB"/>
    <w:rsid w:val="00AE0161"/>
    <w:rsid w:val="00B43B86"/>
    <w:rsid w:val="00B746E4"/>
    <w:rsid w:val="00B80D61"/>
    <w:rsid w:val="00B91826"/>
    <w:rsid w:val="00B95226"/>
    <w:rsid w:val="00BA2788"/>
    <w:rsid w:val="00BA7F54"/>
    <w:rsid w:val="00BB2CE7"/>
    <w:rsid w:val="00BB4E22"/>
    <w:rsid w:val="00BC6053"/>
    <w:rsid w:val="00BD345A"/>
    <w:rsid w:val="00BD77F5"/>
    <w:rsid w:val="00BD7DC2"/>
    <w:rsid w:val="00BE69E3"/>
    <w:rsid w:val="00C02BA9"/>
    <w:rsid w:val="00C208C7"/>
    <w:rsid w:val="00C20D63"/>
    <w:rsid w:val="00C210C2"/>
    <w:rsid w:val="00C225F2"/>
    <w:rsid w:val="00C232DD"/>
    <w:rsid w:val="00C26EB4"/>
    <w:rsid w:val="00C36032"/>
    <w:rsid w:val="00C44192"/>
    <w:rsid w:val="00C46034"/>
    <w:rsid w:val="00C46D44"/>
    <w:rsid w:val="00C53B3E"/>
    <w:rsid w:val="00C55B0E"/>
    <w:rsid w:val="00C56A4A"/>
    <w:rsid w:val="00C80EBE"/>
    <w:rsid w:val="00CA01DB"/>
    <w:rsid w:val="00CA123F"/>
    <w:rsid w:val="00CA4134"/>
    <w:rsid w:val="00CB17EF"/>
    <w:rsid w:val="00CC184B"/>
    <w:rsid w:val="00CC426B"/>
    <w:rsid w:val="00CC699E"/>
    <w:rsid w:val="00CC6C6A"/>
    <w:rsid w:val="00CD40D6"/>
    <w:rsid w:val="00CE63EB"/>
    <w:rsid w:val="00D4394D"/>
    <w:rsid w:val="00D45E4B"/>
    <w:rsid w:val="00D5026E"/>
    <w:rsid w:val="00D62EE1"/>
    <w:rsid w:val="00D83D7A"/>
    <w:rsid w:val="00D85F40"/>
    <w:rsid w:val="00D864F0"/>
    <w:rsid w:val="00D871A4"/>
    <w:rsid w:val="00D872D0"/>
    <w:rsid w:val="00D87658"/>
    <w:rsid w:val="00DA1A2F"/>
    <w:rsid w:val="00DB2CBB"/>
    <w:rsid w:val="00DC33B4"/>
    <w:rsid w:val="00DC4724"/>
    <w:rsid w:val="00DE3059"/>
    <w:rsid w:val="00DE3F66"/>
    <w:rsid w:val="00DE6A1D"/>
    <w:rsid w:val="00E14002"/>
    <w:rsid w:val="00E310FC"/>
    <w:rsid w:val="00E479DE"/>
    <w:rsid w:val="00E5766A"/>
    <w:rsid w:val="00E76069"/>
    <w:rsid w:val="00E90C18"/>
    <w:rsid w:val="00EB287F"/>
    <w:rsid w:val="00EC0861"/>
    <w:rsid w:val="00ED5D5F"/>
    <w:rsid w:val="00ED6A96"/>
    <w:rsid w:val="00EE79AE"/>
    <w:rsid w:val="00F05DE5"/>
    <w:rsid w:val="00F0604C"/>
    <w:rsid w:val="00F1706D"/>
    <w:rsid w:val="00F27333"/>
    <w:rsid w:val="00F36117"/>
    <w:rsid w:val="00F42EA6"/>
    <w:rsid w:val="00F471BF"/>
    <w:rsid w:val="00F4754A"/>
    <w:rsid w:val="00F57942"/>
    <w:rsid w:val="00F60CF2"/>
    <w:rsid w:val="00F935F4"/>
    <w:rsid w:val="00FC35E9"/>
    <w:rsid w:val="00FC755F"/>
    <w:rsid w:val="00FC771E"/>
    <w:rsid w:val="00FD7243"/>
    <w:rsid w:val="00FE1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31A2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6F5D7C"/>
    <w:pPr>
      <w:keepNext/>
      <w:spacing w:after="0" w:line="240" w:lineRule="auto"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qFormat/>
    <w:rsid w:val="006F5D7C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2631A2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4">
    <w:name w:val="heading 4"/>
    <w:basedOn w:val="Normal"/>
    <w:next w:val="Normal"/>
    <w:qFormat/>
    <w:rsid w:val="006F5D7C"/>
    <w:pPr>
      <w:keepNext/>
      <w:spacing w:after="0" w:line="240" w:lineRule="auto"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qFormat/>
    <w:rsid w:val="006F5D7C"/>
    <w:pPr>
      <w:keepNext/>
      <w:spacing w:after="0" w:line="240" w:lineRule="auto"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qFormat/>
    <w:rsid w:val="006F5D7C"/>
    <w:pPr>
      <w:keepNext/>
      <w:spacing w:after="0" w:line="240" w:lineRule="auto"/>
      <w:outlineLvl w:val="5"/>
    </w:pPr>
    <w:rPr>
      <w:rFonts w:ascii="Arial LatArm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qFormat/>
    <w:rsid w:val="006F5D7C"/>
    <w:pPr>
      <w:keepNext/>
      <w:spacing w:after="0" w:line="240" w:lineRule="auto"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qFormat/>
    <w:rsid w:val="006F5D7C"/>
    <w:pPr>
      <w:keepNext/>
      <w:spacing w:after="0" w:line="240" w:lineRule="auto"/>
      <w:outlineLvl w:val="7"/>
    </w:pPr>
    <w:rPr>
      <w:rFonts w:ascii="Times Armenian" w:hAnsi="Times Armenian"/>
      <w:i/>
      <w:sz w:val="20"/>
      <w:szCs w:val="20"/>
      <w:lang w:val="nl-NL" w:eastAsia="ru-RU"/>
    </w:rPr>
  </w:style>
  <w:style w:type="paragraph" w:styleId="Heading9">
    <w:name w:val="heading 9"/>
    <w:basedOn w:val="Normal"/>
    <w:next w:val="Normal"/>
    <w:qFormat/>
    <w:rsid w:val="006F5D7C"/>
    <w:pPr>
      <w:keepNext/>
      <w:spacing w:after="0" w:line="240" w:lineRule="auto"/>
      <w:jc w:val="center"/>
      <w:outlineLvl w:val="8"/>
    </w:pPr>
    <w:rPr>
      <w:rFonts w:ascii="Times Armenian" w:hAnsi="Times Armeni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locked/>
    <w:rsid w:val="002631A2"/>
    <w:rPr>
      <w:rFonts w:ascii="Times LatArm" w:hAnsi="Times LatArm"/>
      <w:b/>
      <w:sz w:val="28"/>
      <w:lang w:val="en-US" w:eastAsia="ru-RU" w:bidi="ar-SA"/>
    </w:rPr>
  </w:style>
  <w:style w:type="paragraph" w:styleId="Header">
    <w:name w:val="header"/>
    <w:basedOn w:val="Normal"/>
    <w:link w:val="HeaderChar"/>
    <w:semiHidden/>
    <w:rsid w:val="002631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locked/>
    <w:rsid w:val="002631A2"/>
    <w:rPr>
      <w:rFonts w:ascii="Calibri" w:hAnsi="Calibri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semiHidden/>
    <w:rsid w:val="002631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semiHidden/>
    <w:locked/>
    <w:rsid w:val="002631A2"/>
    <w:rPr>
      <w:rFonts w:ascii="Calibri" w:hAnsi="Calibri"/>
      <w:sz w:val="22"/>
      <w:szCs w:val="22"/>
      <w:lang w:val="en-US" w:eastAsia="en-US" w:bidi="ar-SA"/>
    </w:rPr>
  </w:style>
  <w:style w:type="character" w:styleId="Hyperlink">
    <w:name w:val="Hyperlink"/>
    <w:basedOn w:val="DefaultParagraphFont"/>
    <w:semiHidden/>
    <w:rsid w:val="002631A2"/>
    <w:rPr>
      <w:color w:val="0000FF"/>
      <w:u w:val="single"/>
    </w:rPr>
  </w:style>
  <w:style w:type="paragraph" w:styleId="ListParagraph">
    <w:name w:val="List Paragraph"/>
    <w:basedOn w:val="Normal"/>
    <w:qFormat/>
    <w:rsid w:val="002631A2"/>
    <w:pPr>
      <w:ind w:left="720"/>
      <w:contextualSpacing/>
    </w:pPr>
  </w:style>
  <w:style w:type="paragraph" w:styleId="BodyText">
    <w:name w:val="Body Text"/>
    <w:basedOn w:val="Normal"/>
    <w:link w:val="BodyTextChar"/>
    <w:rsid w:val="006F5D7C"/>
    <w:pPr>
      <w:spacing w:after="0" w:line="240" w:lineRule="auto"/>
    </w:pPr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6F5D7C"/>
    <w:rPr>
      <w:rFonts w:ascii="Arial Armenian" w:hAnsi="Arial Armenian"/>
      <w:lang w:val="en-US" w:eastAsia="ru-RU" w:bidi="ar-SA"/>
    </w:rPr>
  </w:style>
  <w:style w:type="paragraph" w:styleId="BodyTextIndent2">
    <w:name w:val="Body Text Indent 2"/>
    <w:basedOn w:val="Normal"/>
    <w:rsid w:val="006F5D7C"/>
    <w:pPr>
      <w:spacing w:after="0" w:line="240" w:lineRule="auto"/>
      <w:ind w:firstLine="360"/>
      <w:jc w:val="both"/>
    </w:pPr>
    <w:rPr>
      <w:rFonts w:ascii="Arial LatArm" w:hAnsi="Arial LatArm"/>
      <w:sz w:val="24"/>
      <w:szCs w:val="20"/>
      <w:lang w:eastAsia="ru-RU"/>
    </w:rPr>
  </w:style>
  <w:style w:type="paragraph" w:styleId="BodyText2">
    <w:name w:val="Body Text 2"/>
    <w:basedOn w:val="Normal"/>
    <w:rsid w:val="006F5D7C"/>
    <w:pPr>
      <w:spacing w:after="0" w:line="240" w:lineRule="auto"/>
      <w:jc w:val="both"/>
    </w:pPr>
    <w:rPr>
      <w:rFonts w:ascii="Arial LatArm" w:hAnsi="Arial LatArm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6F5D7C"/>
    <w:pPr>
      <w:spacing w:after="0" w:line="240" w:lineRule="auto"/>
      <w:ind w:left="240" w:hanging="240"/>
    </w:pPr>
    <w:rPr>
      <w:rFonts w:ascii="Times Armenian" w:hAnsi="Times Armenian"/>
      <w:sz w:val="24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6F5D7C"/>
    <w:pPr>
      <w:spacing w:after="0" w:line="240" w:lineRule="auto"/>
      <w:ind w:firstLine="720"/>
      <w:jc w:val="both"/>
    </w:pPr>
    <w:rPr>
      <w:rFonts w:ascii="Arial LatArm" w:hAnsi="Arial LatArm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6F5D7C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6F5D7C"/>
    <w:pPr>
      <w:spacing w:after="0" w:line="240" w:lineRule="auto"/>
      <w:jc w:val="both"/>
    </w:pPr>
    <w:rPr>
      <w:rFonts w:ascii="Arial LatArm" w:hAnsi="Arial LatArm"/>
      <w:sz w:val="20"/>
      <w:szCs w:val="20"/>
      <w:lang w:eastAsia="ru-RU"/>
    </w:rPr>
  </w:style>
  <w:style w:type="paragraph" w:styleId="BodyTextIndent3">
    <w:name w:val="Body Text Indent 3"/>
    <w:basedOn w:val="Normal"/>
    <w:rsid w:val="006F5D7C"/>
    <w:pPr>
      <w:spacing w:after="0" w:line="240" w:lineRule="auto"/>
      <w:ind w:firstLine="720"/>
    </w:pPr>
    <w:rPr>
      <w:rFonts w:ascii="Arial LatArm" w:hAnsi="Arial LatArm"/>
      <w:b/>
      <w:i/>
      <w:szCs w:val="20"/>
      <w:u w:val="single"/>
      <w:lang w:val="en-AU" w:eastAsia="ru-RU"/>
    </w:rPr>
  </w:style>
  <w:style w:type="paragraph" w:styleId="Title">
    <w:name w:val="Title"/>
    <w:basedOn w:val="Normal"/>
    <w:qFormat/>
    <w:rsid w:val="006F5D7C"/>
    <w:pPr>
      <w:spacing w:after="0" w:line="240" w:lineRule="auto"/>
      <w:jc w:val="center"/>
    </w:pPr>
    <w:rPr>
      <w:rFonts w:ascii="Arial Armenian" w:hAnsi="Arial Armenian"/>
      <w:sz w:val="24"/>
      <w:szCs w:val="20"/>
    </w:rPr>
  </w:style>
  <w:style w:type="character" w:styleId="PageNumber">
    <w:name w:val="page number"/>
    <w:basedOn w:val="DefaultParagraphFont"/>
    <w:rsid w:val="006F5D7C"/>
  </w:style>
  <w:style w:type="paragraph" w:styleId="BalloonText">
    <w:name w:val="Balloon Text"/>
    <w:basedOn w:val="Normal"/>
    <w:semiHidden/>
    <w:rsid w:val="006F5D7C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F5D7C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rsid w:val="006F5D7C"/>
    <w:rPr>
      <w:rFonts w:ascii="Times Armenian" w:hAnsi="Times Armenian"/>
      <w:lang w:val="en-US" w:eastAsia="ru-RU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6F5D7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6F5D7C"/>
    <w:pPr>
      <w:spacing w:after="0" w:line="480" w:lineRule="auto"/>
      <w:ind w:firstLine="709"/>
      <w:jc w:val="both"/>
    </w:pPr>
    <w:rPr>
      <w:rFonts w:ascii="Arial Armenian" w:hAnsi="Arial Armenian"/>
      <w:szCs w:val="20"/>
      <w:lang w:eastAsia="ru-RU"/>
    </w:rPr>
  </w:style>
  <w:style w:type="character" w:customStyle="1" w:styleId="normChar">
    <w:name w:val="norm Char"/>
    <w:locked/>
    <w:rsid w:val="006F5D7C"/>
    <w:rPr>
      <w:rFonts w:ascii="Arial Armenian" w:hAnsi="Arial Armenian"/>
      <w:sz w:val="22"/>
      <w:lang w:val="en-US" w:eastAsia="ru-RU" w:bidi="ar-SA"/>
    </w:rPr>
  </w:style>
  <w:style w:type="paragraph" w:styleId="BlockText">
    <w:name w:val="Block Text"/>
    <w:basedOn w:val="Normal"/>
    <w:rsid w:val="006F5D7C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6F5D7C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6F5D7C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6F5D7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table" w:styleId="TableGrid">
    <w:name w:val="Table Grid"/>
    <w:basedOn w:val="TableNormal"/>
    <w:rsid w:val="006F5D7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semiHidden/>
    <w:rsid w:val="006F5D7C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6F5D7C"/>
    <w:rPr>
      <w:b/>
      <w:bCs/>
    </w:rPr>
  </w:style>
  <w:style w:type="paragraph" w:customStyle="1" w:styleId="Char">
    <w:name w:val="Char"/>
    <w:basedOn w:val="Normal"/>
    <w:semiHidden/>
    <w:rsid w:val="006F5D7C"/>
    <w:pPr>
      <w:spacing w:after="160" w:line="360" w:lineRule="auto"/>
      <w:ind w:firstLine="709"/>
      <w:jc w:val="both"/>
    </w:pPr>
    <w:rPr>
      <w:rFonts w:ascii="Arial AMU" w:hAnsi="Arial AMU" w:cs="Arial"/>
      <w:szCs w:val="20"/>
    </w:rPr>
  </w:style>
  <w:style w:type="character" w:styleId="FootnoteReference">
    <w:name w:val="footnote reference"/>
    <w:rsid w:val="006F5D7C"/>
    <w:rPr>
      <w:vertAlign w:val="superscript"/>
    </w:rPr>
  </w:style>
  <w:style w:type="paragraph" w:customStyle="1" w:styleId="a">
    <w:name w:val="Знак Знак"/>
    <w:basedOn w:val="Normal"/>
    <w:rsid w:val="00E5766A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86C26-0B4E-4BAA-B412-8015A4F25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EPSO</Company>
  <LinksUpToDate>false</LinksUpToDate>
  <CharactersWithSpaces>3494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Acnt005</dc:creator>
  <cp:keywords/>
  <cp:lastModifiedBy>RT1</cp:lastModifiedBy>
  <cp:revision>103</cp:revision>
  <cp:lastPrinted>2014-03-10T08:02:00Z</cp:lastPrinted>
  <dcterms:created xsi:type="dcterms:W3CDTF">2013-03-20T05:21:00Z</dcterms:created>
  <dcterms:modified xsi:type="dcterms:W3CDTF">2014-03-10T08:03:00Z</dcterms:modified>
</cp:coreProperties>
</file>